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1DEB" w14:textId="77777777" w:rsidR="00CA2B03" w:rsidRDefault="00CA2B03" w:rsidP="00CA2B03">
      <w:pPr>
        <w:rPr>
          <w:rFonts w:ascii="Calibri" w:hAnsi="Calibri"/>
          <w:b/>
        </w:rPr>
      </w:pPr>
    </w:p>
    <w:p w14:paraId="74248980" w14:textId="77777777" w:rsidR="00CA2B03" w:rsidRPr="00DF0D34" w:rsidRDefault="00CA2B03" w:rsidP="00CA2B03">
      <w:pPr>
        <w:rPr>
          <w:rFonts w:ascii="Calibri" w:hAnsi="Calibri"/>
          <w:b/>
        </w:rPr>
      </w:pPr>
    </w:p>
    <w:p w14:paraId="38BBD821" w14:textId="77777777" w:rsidR="00CA2B03" w:rsidRPr="00DF0D34" w:rsidRDefault="00CA2B03" w:rsidP="00CA2B0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Grange/</w:t>
      </w:r>
      <w:proofErr w:type="spellStart"/>
      <w:r w:rsidRPr="00DF0D34">
        <w:rPr>
          <w:rFonts w:ascii="Calibri" w:hAnsi="Calibri"/>
          <w:b/>
        </w:rPr>
        <w:t>Prestonfield</w:t>
      </w:r>
      <w:proofErr w:type="spellEnd"/>
      <w:r w:rsidRPr="00DF0D34">
        <w:rPr>
          <w:rFonts w:ascii="Calibri" w:hAnsi="Calibri"/>
          <w:b/>
        </w:rPr>
        <w:t xml:space="preserve"> Community Council:  Planning &amp; Development Report –</w:t>
      </w:r>
      <w:r>
        <w:rPr>
          <w:rFonts w:ascii="Calibri" w:hAnsi="Calibri"/>
          <w:b/>
        </w:rPr>
        <w:t xml:space="preserve"> March 2021</w:t>
      </w:r>
    </w:p>
    <w:p w14:paraId="195F41BB" w14:textId="77777777" w:rsidR="00CA2B03" w:rsidRPr="00DF0D34" w:rsidRDefault="00CA2B03" w:rsidP="00CA2B03">
      <w:pPr>
        <w:rPr>
          <w:rFonts w:ascii="Calibri" w:hAnsi="Calibri"/>
          <w:b/>
        </w:rPr>
      </w:pPr>
    </w:p>
    <w:p w14:paraId="7669714E" w14:textId="77777777" w:rsidR="00CA2B03" w:rsidRPr="00DF0D34" w:rsidRDefault="00CA2B03" w:rsidP="00CA2B03">
      <w:pPr>
        <w:rPr>
          <w:rFonts w:ascii="Calibri" w:hAnsi="Calibri"/>
        </w:rPr>
      </w:pPr>
      <w:r w:rsidRPr="00DF0D34">
        <w:rPr>
          <w:rFonts w:ascii="Calibri" w:hAnsi="Calibri"/>
          <w:b/>
          <w:u w:val="single"/>
        </w:rPr>
        <w:t>Note</w:t>
      </w:r>
      <w:r>
        <w:rPr>
          <w:rFonts w:ascii="Calibri" w:hAnsi="Calibri"/>
          <w:b/>
          <w:u w:val="single"/>
        </w:rPr>
        <w:t xml:space="preserve">: </w:t>
      </w:r>
      <w:r w:rsidRPr="00DF0D34">
        <w:rPr>
          <w:rFonts w:ascii="Calibri" w:hAnsi="Calibri"/>
        </w:rPr>
        <w:t xml:space="preserve">This </w:t>
      </w:r>
      <w:r>
        <w:rPr>
          <w:rFonts w:ascii="Calibri" w:hAnsi="Calibri"/>
        </w:rPr>
        <w:t xml:space="preserve">online </w:t>
      </w:r>
      <w:r w:rsidRPr="00DF0D34">
        <w:rPr>
          <w:rFonts w:ascii="Calibri" w:hAnsi="Calibri"/>
        </w:rPr>
        <w:t xml:space="preserve">report does not include all new applications in this period in or adjacent to the GPCC area, only </w:t>
      </w:r>
      <w:proofErr w:type="gramStart"/>
      <w:r w:rsidRPr="00DF0D34">
        <w:rPr>
          <w:rFonts w:ascii="Calibri" w:hAnsi="Calibri"/>
        </w:rPr>
        <w:t>those which</w:t>
      </w:r>
      <w:proofErr w:type="gramEnd"/>
      <w:r>
        <w:rPr>
          <w:rFonts w:ascii="Calibri" w:hAnsi="Calibri"/>
        </w:rPr>
        <w:t xml:space="preserve"> may</w:t>
      </w:r>
      <w:r w:rsidRPr="00DF0D34">
        <w:rPr>
          <w:rFonts w:ascii="Calibri" w:hAnsi="Calibri"/>
        </w:rPr>
        <w:t xml:space="preserve"> raise issues for GPCC or are</w:t>
      </w:r>
      <w:r>
        <w:rPr>
          <w:rFonts w:ascii="Calibri" w:hAnsi="Calibri"/>
        </w:rPr>
        <w:t xml:space="preserve"> updated </w:t>
      </w:r>
      <w:r w:rsidRPr="00DF0D34">
        <w:rPr>
          <w:rFonts w:ascii="Calibri" w:hAnsi="Calibri"/>
        </w:rPr>
        <w:t>earlier applications</w:t>
      </w:r>
      <w:r>
        <w:rPr>
          <w:rFonts w:ascii="Calibri" w:hAnsi="Calibri"/>
        </w:rPr>
        <w:t xml:space="preserve">.  </w:t>
      </w:r>
    </w:p>
    <w:p w14:paraId="462CBD63" w14:textId="77777777" w:rsidR="00CA2B03" w:rsidRDefault="00CA2B03" w:rsidP="00CA2B03">
      <w:pPr>
        <w:rPr>
          <w:rFonts w:ascii="Calibri" w:hAnsi="Calibri"/>
          <w:b/>
          <w:u w:val="single"/>
        </w:rPr>
      </w:pPr>
    </w:p>
    <w:p w14:paraId="3D6A6924" w14:textId="77777777" w:rsidR="00CA2B03" w:rsidRDefault="00CA2B03" w:rsidP="00CA2B03">
      <w:pPr>
        <w:rPr>
          <w:rFonts w:ascii="Calibri" w:hAnsi="Calibri"/>
          <w:b/>
        </w:rPr>
      </w:pPr>
      <w:r w:rsidRPr="00DF0D34">
        <w:rPr>
          <w:rFonts w:ascii="Calibri" w:hAnsi="Calibri"/>
          <w:b/>
          <w:u w:val="single"/>
        </w:rPr>
        <w:t>Planning Applications for Local Developments in GPCC Area</w:t>
      </w:r>
      <w:r w:rsidRPr="00DF0D34">
        <w:rPr>
          <w:rFonts w:ascii="Calibri" w:hAnsi="Calibri"/>
          <w:b/>
        </w:rPr>
        <w:t xml:space="preserve"> </w:t>
      </w:r>
    </w:p>
    <w:p w14:paraId="36504C51" w14:textId="273DA4D8" w:rsidR="00CA2B03" w:rsidRPr="00DF0D34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Pr="00DF0D34">
        <w:rPr>
          <w:rFonts w:ascii="Calibri" w:hAnsi="Calibri"/>
          <w:b/>
        </w:rPr>
        <w:t>9/02822/FUL – Rear of 1 Mentone Terrace EH9 2DG: Change of use from</w:t>
      </w:r>
      <w:r w:rsidR="00674B18">
        <w:rPr>
          <w:rFonts w:ascii="Calibri" w:hAnsi="Calibri"/>
          <w:b/>
        </w:rPr>
        <w:t xml:space="preserve"> 5</w:t>
      </w:r>
      <w:r w:rsidRPr="00DF0D34">
        <w:rPr>
          <w:rFonts w:ascii="Calibri" w:hAnsi="Calibri"/>
          <w:b/>
        </w:rPr>
        <w:t xml:space="preserve"> garages to house</w:t>
      </w:r>
    </w:p>
    <w:p w14:paraId="418C88C8" w14:textId="498FFEED" w:rsidR="00CA2B03" w:rsidRDefault="00674B18" w:rsidP="00CA2B03">
      <w:pPr>
        <w:rPr>
          <w:rFonts w:ascii="Calibri" w:hAnsi="Calibri"/>
        </w:rPr>
      </w:pPr>
      <w:r>
        <w:rPr>
          <w:rFonts w:ascii="Calibri" w:hAnsi="Calibri"/>
        </w:rPr>
        <w:t>An additional drawing was published on the planning portal on 1</w:t>
      </w:r>
      <w:r w:rsidRPr="00674B18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March showing significant changes to the proposal.  Following urgent email discussions with affected </w:t>
      </w:r>
      <w:proofErr w:type="spellStart"/>
      <w:r>
        <w:rPr>
          <w:rFonts w:ascii="Calibri" w:hAnsi="Calibri"/>
        </w:rPr>
        <w:t>neighbours</w:t>
      </w:r>
      <w:proofErr w:type="spellEnd"/>
      <w:r>
        <w:rPr>
          <w:rFonts w:ascii="Calibri" w:hAnsi="Calibri"/>
        </w:rPr>
        <w:t xml:space="preserve">, comments have been sent in on behalf of GPCC, although there is no new consultation on these changes.   The application remains at “awaiting assessment.”  </w:t>
      </w:r>
      <w:r w:rsidR="00CA2B03" w:rsidRPr="00DF0D34">
        <w:rPr>
          <w:rFonts w:ascii="Calibri" w:hAnsi="Calibri"/>
        </w:rPr>
        <w:br/>
      </w:r>
    </w:p>
    <w:p w14:paraId="476833D4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20/02531/FUL &amp; 20/02530/LBC – Additional 5 bed house at 82 </w:t>
      </w:r>
      <w:proofErr w:type="spellStart"/>
      <w:r>
        <w:rPr>
          <w:rFonts w:ascii="Calibri" w:hAnsi="Calibri"/>
          <w:b/>
        </w:rPr>
        <w:t>Dalkeith</w:t>
      </w:r>
      <w:proofErr w:type="spellEnd"/>
      <w:r>
        <w:rPr>
          <w:rFonts w:ascii="Calibri" w:hAnsi="Calibri"/>
          <w:b/>
        </w:rPr>
        <w:t xml:space="preserve"> Road EH16 5AF</w:t>
      </w:r>
    </w:p>
    <w:p w14:paraId="03991753" w14:textId="538B333B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These applications are </w:t>
      </w:r>
      <w:r w:rsidR="00674B18">
        <w:rPr>
          <w:rFonts w:ascii="Calibri" w:hAnsi="Calibri"/>
        </w:rPr>
        <w:t xml:space="preserve">still </w:t>
      </w:r>
      <w:r>
        <w:rPr>
          <w:rFonts w:ascii="Calibri" w:hAnsi="Calibri"/>
        </w:rPr>
        <w:t xml:space="preserve">noted as awaiting assessment.  </w:t>
      </w:r>
      <w:r w:rsidR="001E195B">
        <w:rPr>
          <w:rFonts w:ascii="Calibri" w:hAnsi="Calibri"/>
        </w:rPr>
        <w:t xml:space="preserve">In the planning lists dated </w:t>
      </w:r>
      <w:r w:rsidR="00F06C89">
        <w:rPr>
          <w:rFonts w:ascii="Calibri" w:hAnsi="Calibri"/>
        </w:rPr>
        <w:t>9</w:t>
      </w:r>
      <w:r w:rsidR="00F06C89" w:rsidRPr="00F06C89">
        <w:rPr>
          <w:rFonts w:ascii="Calibri" w:hAnsi="Calibri"/>
          <w:vertAlign w:val="superscript"/>
        </w:rPr>
        <w:t>th</w:t>
      </w:r>
      <w:r w:rsidR="00F06C89">
        <w:rPr>
          <w:rFonts w:ascii="Calibri" w:hAnsi="Calibri"/>
        </w:rPr>
        <w:t xml:space="preserve"> March, 21/00864/LBC is shown to demolish the </w:t>
      </w:r>
      <w:r w:rsidR="00EB3D4D">
        <w:rPr>
          <w:rFonts w:ascii="Calibri" w:hAnsi="Calibri"/>
        </w:rPr>
        <w:t xml:space="preserve">existing garage adjoining the existing subdivided house.  This separate application may just be an administrative arrangement and no action is suggested.  </w:t>
      </w:r>
    </w:p>
    <w:p w14:paraId="23206D52" w14:textId="77777777" w:rsidR="00CA2B03" w:rsidRPr="00E172E7" w:rsidRDefault="00CA2B03" w:rsidP="00CA2B03">
      <w:pPr>
        <w:rPr>
          <w:rFonts w:ascii="Calibri" w:hAnsi="Calibri"/>
        </w:rPr>
      </w:pPr>
    </w:p>
    <w:p w14:paraId="2E0EB609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>20/04517/FUL – Demolish existing &amp; erect new dwelling at 34 Blackford Avenue EH9 2PP</w:t>
      </w:r>
    </w:p>
    <w:p w14:paraId="056A498B" w14:textId="6535D639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EB3D4D">
        <w:rPr>
          <w:rFonts w:ascii="Calibri" w:hAnsi="Calibri"/>
        </w:rPr>
        <w:t>, to which Grange Association and GPCC objected,</w:t>
      </w:r>
      <w:r>
        <w:rPr>
          <w:rFonts w:ascii="Calibri" w:hAnsi="Calibri"/>
        </w:rPr>
        <w:t xml:space="preserve"> </w:t>
      </w:r>
      <w:r w:rsidR="00EB3D4D">
        <w:rPr>
          <w:rFonts w:ascii="Calibri" w:hAnsi="Calibri"/>
        </w:rPr>
        <w:t>was refused on 28</w:t>
      </w:r>
      <w:r w:rsidR="00EB3D4D" w:rsidRPr="00EB3D4D">
        <w:rPr>
          <w:rFonts w:ascii="Calibri" w:hAnsi="Calibri"/>
          <w:vertAlign w:val="superscript"/>
        </w:rPr>
        <w:t>th</w:t>
      </w:r>
      <w:r w:rsidR="00EB3D4D">
        <w:rPr>
          <w:rFonts w:ascii="Calibri" w:hAnsi="Calibri"/>
        </w:rPr>
        <w:t xml:space="preserve"> February. </w:t>
      </w:r>
      <w:r>
        <w:rPr>
          <w:rFonts w:ascii="Calibri" w:hAnsi="Calibri"/>
        </w:rPr>
        <w:t xml:space="preserve"> </w:t>
      </w:r>
    </w:p>
    <w:p w14:paraId="59941DE8" w14:textId="77777777" w:rsidR="00CA2B03" w:rsidRDefault="00CA2B03" w:rsidP="00CA2B03">
      <w:pPr>
        <w:rPr>
          <w:rFonts w:ascii="Calibri" w:hAnsi="Calibri"/>
        </w:rPr>
      </w:pPr>
    </w:p>
    <w:p w14:paraId="224C20E7" w14:textId="77777777" w:rsidR="00CA2B03" w:rsidRDefault="00CA2B03" w:rsidP="00CA2B0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>20/0</w:t>
      </w:r>
      <w:r>
        <w:rPr>
          <w:rFonts w:ascii="Calibri" w:hAnsi="Calibri"/>
          <w:b/>
        </w:rPr>
        <w:t>4089</w:t>
      </w:r>
      <w:r w:rsidRPr="00DF0D34">
        <w:rPr>
          <w:rFonts w:ascii="Calibri" w:hAnsi="Calibri"/>
          <w:b/>
        </w:rPr>
        <w:t xml:space="preserve">/FUL – 9 </w:t>
      </w:r>
      <w:proofErr w:type="spellStart"/>
      <w:r w:rsidRPr="00DF0D34">
        <w:rPr>
          <w:rFonts w:ascii="Calibri" w:hAnsi="Calibri"/>
          <w:b/>
        </w:rPr>
        <w:t>Relugas</w:t>
      </w:r>
      <w:proofErr w:type="spellEnd"/>
      <w:r w:rsidRPr="00DF0D34">
        <w:rPr>
          <w:rFonts w:ascii="Calibri" w:hAnsi="Calibri"/>
          <w:b/>
        </w:rPr>
        <w:t xml:space="preserve"> Road: </w:t>
      </w:r>
      <w:r>
        <w:rPr>
          <w:rFonts w:ascii="Calibri" w:hAnsi="Calibri"/>
          <w:b/>
        </w:rPr>
        <w:t>Change of use of railway land to private garden and erect fence.</w:t>
      </w:r>
    </w:p>
    <w:p w14:paraId="5D970CAB" w14:textId="24B7D633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>This application</w:t>
      </w:r>
      <w:r w:rsidR="001E733B">
        <w:rPr>
          <w:rFonts w:ascii="Calibri" w:hAnsi="Calibri"/>
        </w:rPr>
        <w:t>, with 26 objections,</w:t>
      </w:r>
      <w:r>
        <w:rPr>
          <w:rFonts w:ascii="Calibri" w:hAnsi="Calibri"/>
        </w:rPr>
        <w:t xml:space="preserve"> is still noted as awaiting assessment</w:t>
      </w:r>
      <w:r w:rsidR="00EB3D4D">
        <w:rPr>
          <w:rFonts w:ascii="Calibri" w:hAnsi="Calibri"/>
        </w:rPr>
        <w:t xml:space="preserve">. </w:t>
      </w:r>
    </w:p>
    <w:p w14:paraId="06CDD24B" w14:textId="77777777" w:rsidR="00CA2B03" w:rsidRDefault="00CA2B03" w:rsidP="00CA2B03">
      <w:pPr>
        <w:rPr>
          <w:rFonts w:ascii="Calibri" w:hAnsi="Calibri"/>
        </w:rPr>
      </w:pPr>
    </w:p>
    <w:p w14:paraId="21093661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20/05488/LBC – Upgrade &amp; replace windows at 8 </w:t>
      </w:r>
      <w:proofErr w:type="spellStart"/>
      <w:r>
        <w:rPr>
          <w:rFonts w:ascii="Calibri" w:hAnsi="Calibri"/>
          <w:b/>
        </w:rPr>
        <w:t>Priestfield</w:t>
      </w:r>
      <w:proofErr w:type="spellEnd"/>
      <w:r>
        <w:rPr>
          <w:rFonts w:ascii="Calibri" w:hAnsi="Calibri"/>
          <w:b/>
        </w:rPr>
        <w:t xml:space="preserve"> Road EH16 5HH</w:t>
      </w:r>
    </w:p>
    <w:p w14:paraId="7977E460" w14:textId="158F9E06" w:rsidR="00CA2B03" w:rsidRDefault="001E733B" w:rsidP="00CA2B03">
      <w:pPr>
        <w:rPr>
          <w:rFonts w:ascii="Calibri" w:hAnsi="Calibri"/>
        </w:rPr>
      </w:pPr>
      <w:r>
        <w:rPr>
          <w:rFonts w:ascii="Calibri" w:hAnsi="Calibri"/>
        </w:rPr>
        <w:t>GPCC objected to t</w:t>
      </w:r>
      <w:r w:rsidR="00CA2B03">
        <w:rPr>
          <w:rFonts w:ascii="Calibri" w:hAnsi="Calibri"/>
        </w:rPr>
        <w:t>his application</w:t>
      </w:r>
      <w:r w:rsidR="00EB3D4D">
        <w:rPr>
          <w:rFonts w:ascii="Calibri" w:hAnsi="Calibri"/>
        </w:rPr>
        <w:t>,</w:t>
      </w:r>
      <w:r w:rsidR="00CA2B03">
        <w:rPr>
          <w:rFonts w:ascii="Calibri" w:hAnsi="Calibri"/>
        </w:rPr>
        <w:t xml:space="preserve"> </w:t>
      </w:r>
      <w:r w:rsidR="00EB3D4D">
        <w:rPr>
          <w:rFonts w:ascii="Calibri" w:hAnsi="Calibri"/>
        </w:rPr>
        <w:t>which was refused on 17</w:t>
      </w:r>
      <w:r w:rsidR="00EB3D4D" w:rsidRPr="00EB3D4D">
        <w:rPr>
          <w:rFonts w:ascii="Calibri" w:hAnsi="Calibri"/>
          <w:vertAlign w:val="superscript"/>
        </w:rPr>
        <w:t>th</w:t>
      </w:r>
      <w:r w:rsidR="00EB3D4D">
        <w:rPr>
          <w:rFonts w:ascii="Calibri" w:hAnsi="Calibri"/>
        </w:rPr>
        <w:t xml:space="preserve"> February. </w:t>
      </w:r>
      <w:r>
        <w:rPr>
          <w:rFonts w:ascii="Calibri" w:hAnsi="Calibri"/>
        </w:rPr>
        <w:t xml:space="preserve">The site is actually 2A </w:t>
      </w:r>
      <w:proofErr w:type="spellStart"/>
      <w:r>
        <w:rPr>
          <w:rFonts w:ascii="Calibri" w:hAnsi="Calibri"/>
        </w:rPr>
        <w:t>Kilmaurs</w:t>
      </w:r>
      <w:proofErr w:type="spellEnd"/>
      <w:r>
        <w:rPr>
          <w:rFonts w:ascii="Calibri" w:hAnsi="Calibri"/>
        </w:rPr>
        <w:t xml:space="preserve"> Road.</w:t>
      </w:r>
    </w:p>
    <w:p w14:paraId="07813F79" w14:textId="77777777" w:rsidR="00CA2B03" w:rsidRDefault="00CA2B03" w:rsidP="00CA2B03">
      <w:pPr>
        <w:rPr>
          <w:rFonts w:ascii="Calibri" w:hAnsi="Calibri"/>
        </w:rPr>
      </w:pPr>
    </w:p>
    <w:p w14:paraId="046CBD88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20/03560/FUL </w:t>
      </w:r>
      <w:proofErr w:type="gramStart"/>
      <w:r>
        <w:rPr>
          <w:rFonts w:ascii="Calibri" w:hAnsi="Calibri"/>
          <w:b/>
        </w:rPr>
        <w:t>-  Roof</w:t>
      </w:r>
      <w:proofErr w:type="gramEnd"/>
      <w:r>
        <w:rPr>
          <w:rFonts w:ascii="Calibri" w:hAnsi="Calibri"/>
          <w:b/>
        </w:rPr>
        <w:t xml:space="preserve"> garden/play area at St Margaret’s Nursery 10 </w:t>
      </w:r>
      <w:proofErr w:type="spellStart"/>
      <w:r>
        <w:rPr>
          <w:rFonts w:ascii="Calibri" w:hAnsi="Calibri"/>
          <w:b/>
        </w:rPr>
        <w:t>Craigmillar</w:t>
      </w:r>
      <w:proofErr w:type="spellEnd"/>
      <w:r>
        <w:rPr>
          <w:rFonts w:ascii="Calibri" w:hAnsi="Calibri"/>
          <w:b/>
        </w:rPr>
        <w:t xml:space="preserve"> Park EH16 5NE</w:t>
      </w:r>
    </w:p>
    <w:p w14:paraId="5AAFC333" w14:textId="75977E77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This application </w:t>
      </w:r>
      <w:r w:rsidR="001E733B">
        <w:rPr>
          <w:rFonts w:ascii="Calibri" w:hAnsi="Calibri"/>
        </w:rPr>
        <w:t>was</w:t>
      </w:r>
      <w:r>
        <w:rPr>
          <w:rFonts w:ascii="Calibri" w:hAnsi="Calibri"/>
        </w:rPr>
        <w:t xml:space="preserve"> refus</w:t>
      </w:r>
      <w:r w:rsidR="001E733B">
        <w:rPr>
          <w:rFonts w:ascii="Calibri" w:hAnsi="Calibri"/>
        </w:rPr>
        <w:t>ed</w:t>
      </w:r>
      <w:r>
        <w:rPr>
          <w:rFonts w:ascii="Calibri" w:hAnsi="Calibri"/>
        </w:rPr>
        <w:t xml:space="preserve"> at the CEC Development Management Sub-Committee meeting on 17</w:t>
      </w:r>
      <w:r w:rsidRPr="00ED7A2F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</w:t>
      </w:r>
      <w:r w:rsidR="001E733B">
        <w:rPr>
          <w:rFonts w:ascii="Calibri" w:hAnsi="Calibri"/>
        </w:rPr>
        <w:t xml:space="preserve"> and the Decision Letter was issued on 23</w:t>
      </w:r>
      <w:r w:rsidR="001E733B" w:rsidRPr="001E733B">
        <w:rPr>
          <w:rFonts w:ascii="Calibri" w:hAnsi="Calibri"/>
          <w:vertAlign w:val="superscript"/>
        </w:rPr>
        <w:t>rd</w:t>
      </w:r>
      <w:r w:rsidR="001E733B">
        <w:rPr>
          <w:rFonts w:ascii="Calibri" w:hAnsi="Calibri"/>
        </w:rPr>
        <w:t xml:space="preserve"> February</w:t>
      </w:r>
      <w:r>
        <w:rPr>
          <w:rFonts w:ascii="Calibri" w:hAnsi="Calibri"/>
        </w:rPr>
        <w:t xml:space="preserve">. </w:t>
      </w:r>
    </w:p>
    <w:p w14:paraId="23E06F98" w14:textId="77777777" w:rsidR="00CA2B03" w:rsidRDefault="00CA2B03" w:rsidP="00CA2B03">
      <w:pPr>
        <w:rPr>
          <w:rFonts w:ascii="Calibri" w:hAnsi="Calibri"/>
        </w:rPr>
      </w:pPr>
    </w:p>
    <w:p w14:paraId="7425DB8E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20/05456/FUL – Change of Use from Residential to Private Day Nursery at 8 </w:t>
      </w:r>
      <w:proofErr w:type="spellStart"/>
      <w:r>
        <w:rPr>
          <w:rFonts w:ascii="Calibri" w:hAnsi="Calibri"/>
          <w:b/>
        </w:rPr>
        <w:t>Kirkhill</w:t>
      </w:r>
      <w:proofErr w:type="spellEnd"/>
      <w:r>
        <w:rPr>
          <w:rFonts w:ascii="Calibri" w:hAnsi="Calibri"/>
          <w:b/>
        </w:rPr>
        <w:t xml:space="preserve"> Terrace</w:t>
      </w:r>
    </w:p>
    <w:p w14:paraId="6B64BF69" w14:textId="0E9AA99F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This application </w:t>
      </w:r>
      <w:r w:rsidR="00DE2136">
        <w:rPr>
          <w:rFonts w:ascii="Calibri" w:hAnsi="Calibri"/>
        </w:rPr>
        <w:t>was refused on 18</w:t>
      </w:r>
      <w:r w:rsidR="00DE2136" w:rsidRPr="00DE2136">
        <w:rPr>
          <w:rFonts w:ascii="Calibri" w:hAnsi="Calibri"/>
          <w:vertAlign w:val="superscript"/>
        </w:rPr>
        <w:t>th</w:t>
      </w:r>
      <w:r w:rsidR="00DE2136">
        <w:rPr>
          <w:rFonts w:ascii="Calibri" w:hAnsi="Calibri"/>
        </w:rPr>
        <w:t xml:space="preserve"> February. </w:t>
      </w:r>
    </w:p>
    <w:p w14:paraId="130FFD7B" w14:textId="77777777" w:rsidR="00CA2B03" w:rsidRDefault="00CA2B03" w:rsidP="00CA2B03">
      <w:pPr>
        <w:rPr>
          <w:rFonts w:ascii="Calibri" w:hAnsi="Calibri"/>
        </w:rPr>
      </w:pPr>
    </w:p>
    <w:p w14:paraId="677C2588" w14:textId="77777777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20/05734/FUL &amp; 20/05737/LBC – Alterations &amp; extensions to 9 </w:t>
      </w:r>
      <w:proofErr w:type="spellStart"/>
      <w:r>
        <w:rPr>
          <w:rFonts w:ascii="Calibri" w:hAnsi="Calibri"/>
          <w:b/>
        </w:rPr>
        <w:t>Minto</w:t>
      </w:r>
      <w:proofErr w:type="spellEnd"/>
      <w:r>
        <w:rPr>
          <w:rFonts w:ascii="Calibri" w:hAnsi="Calibri"/>
          <w:b/>
        </w:rPr>
        <w:t xml:space="preserve"> Street EH9 1RG</w:t>
      </w:r>
    </w:p>
    <w:p w14:paraId="6BDF2E94" w14:textId="5C685BDB" w:rsidR="00CA2B03" w:rsidRPr="006F3389" w:rsidRDefault="00DE2136" w:rsidP="00CA2B03">
      <w:pPr>
        <w:rPr>
          <w:rFonts w:ascii="Calibri" w:hAnsi="Calibri"/>
        </w:rPr>
      </w:pPr>
      <w:r>
        <w:rPr>
          <w:rFonts w:ascii="Calibri" w:hAnsi="Calibri"/>
        </w:rPr>
        <w:t>T</w:t>
      </w:r>
      <w:r w:rsidR="00CA2B03">
        <w:rPr>
          <w:rFonts w:ascii="Calibri" w:hAnsi="Calibri"/>
        </w:rPr>
        <w:t>hese applications, which are noted as awaiting assessment</w:t>
      </w:r>
      <w:r>
        <w:rPr>
          <w:rFonts w:ascii="Calibri" w:hAnsi="Calibri"/>
        </w:rPr>
        <w:t xml:space="preserve">, are to </w:t>
      </w:r>
      <w:r w:rsidR="00CA2B03">
        <w:rPr>
          <w:rFonts w:ascii="Calibri" w:hAnsi="Calibri"/>
        </w:rPr>
        <w:t>divide th</w:t>
      </w:r>
      <w:r>
        <w:rPr>
          <w:rFonts w:ascii="Calibri" w:hAnsi="Calibri"/>
        </w:rPr>
        <w:t>is Georgian villa</w:t>
      </w:r>
      <w:r w:rsidR="00CA2B03">
        <w:rPr>
          <w:rFonts w:ascii="Calibri" w:hAnsi="Calibri"/>
        </w:rPr>
        <w:t xml:space="preserve"> into two </w:t>
      </w:r>
      <w:proofErr w:type="gramStart"/>
      <w:r w:rsidR="00CA2B03">
        <w:rPr>
          <w:rFonts w:ascii="Calibri" w:hAnsi="Calibri"/>
        </w:rPr>
        <w:t>3 bedroom</w:t>
      </w:r>
      <w:proofErr w:type="gramEnd"/>
      <w:r w:rsidR="00CA2B03">
        <w:rPr>
          <w:rFonts w:ascii="Calibri" w:hAnsi="Calibri"/>
        </w:rPr>
        <w:t xml:space="preserve"> dwellings, with a </w:t>
      </w:r>
      <w:r w:rsidR="002945D2">
        <w:rPr>
          <w:rFonts w:ascii="Calibri" w:hAnsi="Calibri"/>
        </w:rPr>
        <w:t xml:space="preserve">new </w:t>
      </w:r>
      <w:r w:rsidR="00CA2B03">
        <w:rPr>
          <w:rFonts w:ascii="Calibri" w:hAnsi="Calibri"/>
        </w:rPr>
        <w:t xml:space="preserve">narrow side extension on the south side and rear extensions. </w:t>
      </w:r>
    </w:p>
    <w:p w14:paraId="6C0AC2C6" w14:textId="77777777" w:rsidR="00CA2B03" w:rsidRDefault="00CA2B03" w:rsidP="00CA2B03">
      <w:pPr>
        <w:rPr>
          <w:rFonts w:ascii="Calibri" w:hAnsi="Calibri"/>
          <w:b/>
          <w:u w:val="single"/>
        </w:rPr>
      </w:pPr>
    </w:p>
    <w:p w14:paraId="73DF0C0E" w14:textId="77777777" w:rsidR="00CA2B03" w:rsidRPr="00DF0D34" w:rsidRDefault="00CA2B03" w:rsidP="00CA2B03">
      <w:pPr>
        <w:rPr>
          <w:rFonts w:ascii="Calibri" w:hAnsi="Calibri"/>
          <w:b/>
        </w:rPr>
      </w:pPr>
      <w:r>
        <w:rPr>
          <w:rFonts w:ascii="Calibri" w:hAnsi="Calibri"/>
        </w:rPr>
        <w:t>2</w:t>
      </w:r>
      <w:r w:rsidRPr="00DF0D34">
        <w:rPr>
          <w:rFonts w:ascii="Calibri" w:hAnsi="Calibri"/>
          <w:b/>
        </w:rPr>
        <w:t>0/0</w:t>
      </w:r>
      <w:r>
        <w:rPr>
          <w:rFonts w:ascii="Calibri" w:hAnsi="Calibri"/>
          <w:b/>
        </w:rPr>
        <w:t>4317</w:t>
      </w:r>
      <w:r w:rsidRPr="00DF0D34">
        <w:rPr>
          <w:rFonts w:ascii="Calibri" w:hAnsi="Calibri"/>
          <w:b/>
        </w:rPr>
        <w:t>/FUL &amp; 20/</w:t>
      </w:r>
      <w:r>
        <w:rPr>
          <w:rFonts w:ascii="Calibri" w:hAnsi="Calibri"/>
          <w:b/>
        </w:rPr>
        <w:t>04316</w:t>
      </w:r>
      <w:r w:rsidRPr="00DF0D34">
        <w:rPr>
          <w:rFonts w:ascii="Calibri" w:hAnsi="Calibri"/>
          <w:b/>
        </w:rPr>
        <w:t xml:space="preserve">/LBC – 14-15 </w:t>
      </w:r>
      <w:proofErr w:type="spellStart"/>
      <w:r w:rsidRPr="00DF0D34">
        <w:rPr>
          <w:rFonts w:ascii="Calibri" w:hAnsi="Calibri"/>
          <w:b/>
        </w:rPr>
        <w:t>Minto</w:t>
      </w:r>
      <w:proofErr w:type="spellEnd"/>
      <w:r w:rsidRPr="00DF0D34">
        <w:rPr>
          <w:rFonts w:ascii="Calibri" w:hAnsi="Calibri"/>
          <w:b/>
        </w:rPr>
        <w:t xml:space="preserve"> Street (Thrums Hotel) EH9 1RQ: extend hotel</w:t>
      </w:r>
    </w:p>
    <w:p w14:paraId="44D98590" w14:textId="472EBE30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>These applications are still noted as awaiting assessment.</w:t>
      </w:r>
      <w:r w:rsidR="00406FA9">
        <w:rPr>
          <w:rFonts w:ascii="Calibri" w:hAnsi="Calibri"/>
        </w:rPr>
        <w:t xml:space="preserve">  On 23</w:t>
      </w:r>
      <w:r w:rsidR="00406FA9" w:rsidRPr="00406FA9">
        <w:rPr>
          <w:rFonts w:ascii="Calibri" w:hAnsi="Calibri"/>
          <w:vertAlign w:val="superscript"/>
        </w:rPr>
        <w:t>rd</w:t>
      </w:r>
      <w:r w:rsidR="00406FA9">
        <w:rPr>
          <w:rFonts w:ascii="Calibri" w:hAnsi="Calibri"/>
        </w:rPr>
        <w:t xml:space="preserve"> February surface water details were published, followed on 12</w:t>
      </w:r>
      <w:r w:rsidR="00406FA9" w:rsidRPr="00406FA9">
        <w:rPr>
          <w:rFonts w:ascii="Calibri" w:hAnsi="Calibri"/>
          <w:vertAlign w:val="superscript"/>
        </w:rPr>
        <w:t>th</w:t>
      </w:r>
      <w:r w:rsidR="00406FA9">
        <w:rPr>
          <w:rFonts w:ascii="Calibri" w:hAnsi="Calibri"/>
        </w:rPr>
        <w:t xml:space="preserve"> March by a business statement justifying the scheme.  </w:t>
      </w:r>
    </w:p>
    <w:p w14:paraId="60033E0B" w14:textId="77777777" w:rsidR="00406FA9" w:rsidRDefault="00406FA9" w:rsidP="00CA2B03">
      <w:pPr>
        <w:rPr>
          <w:rFonts w:ascii="Calibri" w:hAnsi="Calibri"/>
          <w:b/>
        </w:rPr>
      </w:pPr>
    </w:p>
    <w:p w14:paraId="67E5CD76" w14:textId="77777777" w:rsidR="00CA2B03" w:rsidRPr="00DF0D34" w:rsidRDefault="00CA2B03" w:rsidP="00CA2B03">
      <w:pPr>
        <w:rPr>
          <w:rFonts w:ascii="Calibri" w:hAnsi="Calibri"/>
          <w:b/>
        </w:rPr>
      </w:pPr>
      <w:r w:rsidRPr="00DF0D34">
        <w:rPr>
          <w:rFonts w:ascii="Calibri" w:hAnsi="Calibri"/>
          <w:b/>
        </w:rPr>
        <w:t xml:space="preserve">20/01975/FUL &amp; 20/01976/LBC – First floor extension at rear of 23 </w:t>
      </w:r>
      <w:proofErr w:type="spellStart"/>
      <w:r w:rsidRPr="00DF0D34">
        <w:rPr>
          <w:rFonts w:ascii="Calibri" w:hAnsi="Calibri"/>
          <w:b/>
        </w:rPr>
        <w:t>Minto</w:t>
      </w:r>
      <w:proofErr w:type="spellEnd"/>
      <w:r w:rsidRPr="00DF0D34">
        <w:rPr>
          <w:rFonts w:ascii="Calibri" w:hAnsi="Calibri"/>
          <w:b/>
        </w:rPr>
        <w:t xml:space="preserve"> Street EH9 1RQ</w:t>
      </w:r>
    </w:p>
    <w:p w14:paraId="2EF96E9D" w14:textId="507C314D" w:rsidR="00CA2B03" w:rsidRDefault="00485683" w:rsidP="00CA2B03">
      <w:pPr>
        <w:rPr>
          <w:rFonts w:ascii="Calibri" w:hAnsi="Calibri"/>
        </w:rPr>
      </w:pPr>
      <w:r>
        <w:rPr>
          <w:rFonts w:ascii="Calibri" w:hAnsi="Calibri"/>
        </w:rPr>
        <w:t>On 25</w:t>
      </w:r>
      <w:r w:rsidRPr="0048568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February the CEC Local Review Body (LRB) upheld the decision to refuse 20/01975/FUL, </w:t>
      </w:r>
      <w:r w:rsidR="002D6E26">
        <w:rPr>
          <w:rFonts w:ascii="Calibri" w:hAnsi="Calibri"/>
        </w:rPr>
        <w:t>the Decision letter being issued on 2</w:t>
      </w:r>
      <w:r w:rsidR="002D6E26" w:rsidRPr="002D6E26">
        <w:rPr>
          <w:rFonts w:ascii="Calibri" w:hAnsi="Calibri"/>
          <w:vertAlign w:val="superscript"/>
        </w:rPr>
        <w:t>nd</w:t>
      </w:r>
      <w:r w:rsidR="002D6E26">
        <w:rPr>
          <w:rFonts w:ascii="Calibri" w:hAnsi="Calibri"/>
        </w:rPr>
        <w:t xml:space="preserve"> March.   However, the applicant having appealed the CEC refusal of 20/01976/LBC to the Scottish Government’s Directorate of Planning and Environmental Appeals (DPEA), on 9</w:t>
      </w:r>
      <w:r w:rsidR="002D6E26" w:rsidRPr="00485683">
        <w:rPr>
          <w:rFonts w:ascii="Calibri" w:hAnsi="Calibri"/>
          <w:vertAlign w:val="superscript"/>
        </w:rPr>
        <w:t>th</w:t>
      </w:r>
      <w:r w:rsidR="002D6E26">
        <w:rPr>
          <w:rFonts w:ascii="Calibri" w:hAnsi="Calibri"/>
        </w:rPr>
        <w:t xml:space="preserve"> March DPEA allowed this Appeal.  The </w:t>
      </w:r>
      <w:r>
        <w:rPr>
          <w:rFonts w:ascii="Calibri" w:hAnsi="Calibri"/>
        </w:rPr>
        <w:t xml:space="preserve">applicant </w:t>
      </w:r>
      <w:r w:rsidR="002D6E26">
        <w:rPr>
          <w:rFonts w:ascii="Calibri" w:hAnsi="Calibri"/>
        </w:rPr>
        <w:t>may</w:t>
      </w:r>
      <w:r>
        <w:rPr>
          <w:rFonts w:ascii="Calibri" w:hAnsi="Calibri"/>
        </w:rPr>
        <w:t xml:space="preserve"> now </w:t>
      </w:r>
      <w:r w:rsidR="002D6E26">
        <w:rPr>
          <w:rFonts w:ascii="Calibri" w:hAnsi="Calibri"/>
        </w:rPr>
        <w:t xml:space="preserve">therefore </w:t>
      </w:r>
      <w:r>
        <w:rPr>
          <w:rFonts w:ascii="Calibri" w:hAnsi="Calibri"/>
        </w:rPr>
        <w:t>be expected to appeal</w:t>
      </w:r>
      <w:r w:rsidR="002D6E26">
        <w:rPr>
          <w:rFonts w:ascii="Calibri" w:hAnsi="Calibri"/>
        </w:rPr>
        <w:t xml:space="preserve"> the refusal of 20/01975/FUL</w:t>
      </w:r>
      <w:r>
        <w:rPr>
          <w:rFonts w:ascii="Calibri" w:hAnsi="Calibri"/>
        </w:rPr>
        <w:t xml:space="preserve"> to DPEA. </w:t>
      </w:r>
    </w:p>
    <w:p w14:paraId="5EBA6D1E" w14:textId="77777777" w:rsidR="00F10D99" w:rsidRDefault="00F10D99" w:rsidP="00CA2B03">
      <w:pPr>
        <w:rPr>
          <w:rFonts w:ascii="Calibri" w:hAnsi="Calibri"/>
          <w:b/>
        </w:rPr>
      </w:pPr>
    </w:p>
    <w:p w14:paraId="30F90A04" w14:textId="77777777" w:rsidR="00F10D99" w:rsidRDefault="00F10D99" w:rsidP="00CA2B03">
      <w:pPr>
        <w:rPr>
          <w:rFonts w:ascii="Calibri" w:hAnsi="Calibri"/>
          <w:b/>
        </w:rPr>
      </w:pPr>
    </w:p>
    <w:p w14:paraId="5D02076E" w14:textId="77777777" w:rsidR="00F10D99" w:rsidRDefault="00F10D99" w:rsidP="00CA2B03">
      <w:pPr>
        <w:rPr>
          <w:rFonts w:ascii="Calibri" w:hAnsi="Calibri"/>
          <w:b/>
        </w:rPr>
      </w:pPr>
    </w:p>
    <w:p w14:paraId="15DFAE00" w14:textId="77777777" w:rsidR="00F85191" w:rsidRDefault="00F85191" w:rsidP="00CA2B03">
      <w:pPr>
        <w:rPr>
          <w:rFonts w:ascii="Calibri" w:hAnsi="Calibri"/>
          <w:b/>
        </w:rPr>
      </w:pPr>
    </w:p>
    <w:p w14:paraId="4122E8BA" w14:textId="77777777" w:rsidR="00F85191" w:rsidRDefault="00F85191" w:rsidP="00CA2B03">
      <w:pPr>
        <w:rPr>
          <w:rFonts w:ascii="Calibri" w:hAnsi="Calibri"/>
          <w:b/>
        </w:rPr>
      </w:pPr>
    </w:p>
    <w:p w14:paraId="5BE7326B" w14:textId="77777777" w:rsidR="00B86B8D" w:rsidRDefault="00B86B8D" w:rsidP="00B86B8D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21/00279/ADV – Projecting Illuminated Sign at Pharmacy 156 </w:t>
      </w:r>
      <w:proofErr w:type="spellStart"/>
      <w:r>
        <w:rPr>
          <w:rFonts w:ascii="Calibri" w:hAnsi="Calibri"/>
          <w:b/>
        </w:rPr>
        <w:t>Causewayside</w:t>
      </w:r>
      <w:proofErr w:type="spellEnd"/>
      <w:r>
        <w:rPr>
          <w:rFonts w:ascii="Calibri" w:hAnsi="Calibri"/>
          <w:b/>
        </w:rPr>
        <w:t xml:space="preserve"> EH9 1PR</w:t>
      </w:r>
    </w:p>
    <w:p w14:paraId="21A533CD" w14:textId="690C20F6" w:rsidR="00B86B8D" w:rsidRDefault="00B86B8D" w:rsidP="00B86B8D">
      <w:pPr>
        <w:rPr>
          <w:rFonts w:ascii="Calibri" w:hAnsi="Calibri"/>
          <w:b/>
        </w:rPr>
      </w:pPr>
      <w:r>
        <w:rPr>
          <w:rFonts w:ascii="Calibri" w:hAnsi="Calibri"/>
        </w:rPr>
        <w:t>We have queried whether the digital intermittent display of time and temperature could be undesirably reprogrammed later and the application is noted as awaiting assessment.</w:t>
      </w:r>
    </w:p>
    <w:p w14:paraId="59C0FE43" w14:textId="77777777" w:rsidR="00B86B8D" w:rsidRDefault="00B86B8D" w:rsidP="00CA2B03">
      <w:pPr>
        <w:rPr>
          <w:rFonts w:ascii="Calibri" w:hAnsi="Calibri"/>
          <w:b/>
        </w:rPr>
      </w:pPr>
    </w:p>
    <w:p w14:paraId="32154617" w14:textId="68445D21" w:rsidR="00CA2B03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21/00243/TCO – </w:t>
      </w:r>
      <w:r w:rsidR="004215EE">
        <w:rPr>
          <w:rFonts w:ascii="Calibri" w:hAnsi="Calibri"/>
          <w:b/>
        </w:rPr>
        <w:t xml:space="preserve">Remove </w:t>
      </w:r>
      <w:r>
        <w:rPr>
          <w:rFonts w:ascii="Calibri" w:hAnsi="Calibri"/>
          <w:b/>
        </w:rPr>
        <w:t>Silver Birch in front garden of 58 St Alban’s Road EH9 2LX</w:t>
      </w:r>
    </w:p>
    <w:p w14:paraId="752EBE03" w14:textId="0F421DFE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In support of Grange Association, </w:t>
      </w:r>
      <w:r w:rsidR="004215EE">
        <w:rPr>
          <w:rFonts w:ascii="Calibri" w:hAnsi="Calibri"/>
        </w:rPr>
        <w:t>GPCC requested that a TPO be made to preserve this tree, but on 2</w:t>
      </w:r>
      <w:r w:rsidR="004215EE" w:rsidRPr="004215EE">
        <w:rPr>
          <w:rFonts w:ascii="Calibri" w:hAnsi="Calibri"/>
          <w:vertAlign w:val="superscript"/>
        </w:rPr>
        <w:t>nd</w:t>
      </w:r>
      <w:r w:rsidR="004215EE">
        <w:rPr>
          <w:rFonts w:ascii="Calibri" w:hAnsi="Calibri"/>
        </w:rPr>
        <w:t xml:space="preserve"> March, after expiry </w:t>
      </w:r>
      <w:r w:rsidR="00F10D99">
        <w:rPr>
          <w:rFonts w:ascii="Calibri" w:hAnsi="Calibri"/>
        </w:rPr>
        <w:t>o</w:t>
      </w:r>
      <w:r w:rsidR="004215EE">
        <w:rPr>
          <w:rFonts w:ascii="Calibri" w:hAnsi="Calibri"/>
        </w:rPr>
        <w:t xml:space="preserve">f the requisite notice period, CEC declined to make a TPO.  </w:t>
      </w:r>
    </w:p>
    <w:p w14:paraId="1D3C7B3E" w14:textId="77777777" w:rsidR="00CA2B03" w:rsidRDefault="00CA2B03" w:rsidP="00CA2B03">
      <w:pPr>
        <w:rPr>
          <w:rFonts w:ascii="Calibri" w:hAnsi="Calibri"/>
        </w:rPr>
      </w:pPr>
    </w:p>
    <w:p w14:paraId="3450C0A2" w14:textId="6A6DAA52" w:rsidR="00CA2B03" w:rsidRDefault="00FA7F81" w:rsidP="00CA2B03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21/00879/LBC &amp; 21/00881/FUL </w:t>
      </w:r>
      <w:r w:rsidR="00CA2B03">
        <w:rPr>
          <w:rFonts w:ascii="Calibri" w:hAnsi="Calibri"/>
          <w:b/>
        </w:rPr>
        <w:t xml:space="preserve">– Reconfigure roof to form new </w:t>
      </w:r>
      <w:proofErr w:type="gramStart"/>
      <w:r w:rsidR="00CA2B03">
        <w:rPr>
          <w:rFonts w:ascii="Calibri" w:hAnsi="Calibri"/>
          <w:b/>
        </w:rPr>
        <w:t>3 bed</w:t>
      </w:r>
      <w:proofErr w:type="gramEnd"/>
      <w:r w:rsidR="00CA2B03">
        <w:rPr>
          <w:rFonts w:ascii="Calibri" w:hAnsi="Calibri"/>
          <w:b/>
        </w:rPr>
        <w:t xml:space="preserve"> dwelling at 1 East Mayfield</w:t>
      </w:r>
    </w:p>
    <w:p w14:paraId="3FF7586B" w14:textId="03F5F796" w:rsidR="00925760" w:rsidRDefault="00CA2B03" w:rsidP="00925760">
      <w:pPr>
        <w:rPr>
          <w:rFonts w:ascii="Calibri" w:hAnsi="Calibri"/>
        </w:rPr>
      </w:pPr>
      <w:r>
        <w:rPr>
          <w:rFonts w:ascii="Calibri" w:hAnsi="Calibri"/>
        </w:rPr>
        <w:t xml:space="preserve">These </w:t>
      </w:r>
      <w:r w:rsidR="00FA7F81">
        <w:rPr>
          <w:rFonts w:ascii="Calibri" w:hAnsi="Calibri"/>
        </w:rPr>
        <w:t xml:space="preserve">new </w:t>
      </w:r>
      <w:r>
        <w:rPr>
          <w:rFonts w:ascii="Calibri" w:hAnsi="Calibri"/>
        </w:rPr>
        <w:t xml:space="preserve">applications </w:t>
      </w:r>
      <w:r w:rsidR="00FA7F81">
        <w:rPr>
          <w:rFonts w:ascii="Calibri" w:hAnsi="Calibri"/>
        </w:rPr>
        <w:t>are similar to refused applications 20/01783/LBC &amp; 20/01824/FUL.  The latter refusal is as far as is known still appealed to CEC Local Review Body at a Hearing scheduled for 28</w:t>
      </w:r>
      <w:r w:rsidR="00FA7F81" w:rsidRPr="00FA7F81">
        <w:rPr>
          <w:rFonts w:ascii="Calibri" w:hAnsi="Calibri"/>
          <w:vertAlign w:val="superscript"/>
        </w:rPr>
        <w:t>th</w:t>
      </w:r>
      <w:r w:rsidR="00FA7F81">
        <w:rPr>
          <w:rFonts w:ascii="Calibri" w:hAnsi="Calibri"/>
        </w:rPr>
        <w:t xml:space="preserve"> </w:t>
      </w:r>
      <w:r w:rsidR="00925760">
        <w:rPr>
          <w:rFonts w:ascii="Calibri" w:hAnsi="Calibri"/>
        </w:rPr>
        <w:t>A</w:t>
      </w:r>
      <w:r w:rsidR="00FA7F81">
        <w:rPr>
          <w:rFonts w:ascii="Calibri" w:hAnsi="Calibri"/>
        </w:rPr>
        <w:t xml:space="preserve">pril.  </w:t>
      </w:r>
      <w:r w:rsidR="00925760">
        <w:rPr>
          <w:rFonts w:ascii="Calibri" w:hAnsi="Calibri"/>
        </w:rPr>
        <w:t xml:space="preserve">  The public consultation period on these new applications expires on 2</w:t>
      </w:r>
      <w:r w:rsidR="00925760" w:rsidRPr="00925760">
        <w:rPr>
          <w:rFonts w:ascii="Calibri" w:hAnsi="Calibri"/>
          <w:vertAlign w:val="superscript"/>
        </w:rPr>
        <w:t>nd</w:t>
      </w:r>
      <w:r w:rsidR="00925760">
        <w:rPr>
          <w:rFonts w:ascii="Calibri" w:hAnsi="Calibri"/>
        </w:rPr>
        <w:t xml:space="preserve"> April</w:t>
      </w:r>
      <w:r w:rsidR="00870CB4">
        <w:rPr>
          <w:rFonts w:ascii="Calibri" w:hAnsi="Calibri"/>
        </w:rPr>
        <w:t>.  P</w:t>
      </w:r>
      <w:r w:rsidR="00925760">
        <w:rPr>
          <w:rFonts w:ascii="Calibri" w:hAnsi="Calibri"/>
        </w:rPr>
        <w:t xml:space="preserve">ossible comments from GPCC are currently being drafted for the planning sub-group to consider. </w:t>
      </w:r>
      <w:r w:rsidR="00870CB4">
        <w:rPr>
          <w:rFonts w:ascii="Calibri" w:hAnsi="Calibri"/>
        </w:rPr>
        <w:t xml:space="preserve"> </w:t>
      </w:r>
      <w:r w:rsidR="00FF70BC">
        <w:rPr>
          <w:rFonts w:ascii="Calibri" w:hAnsi="Calibri"/>
        </w:rPr>
        <w:t xml:space="preserve">The site is in the Waverley Park Conservation Area.  </w:t>
      </w:r>
    </w:p>
    <w:p w14:paraId="0F07C43C" w14:textId="77777777" w:rsidR="00925760" w:rsidRDefault="00925760" w:rsidP="00925760">
      <w:pPr>
        <w:rPr>
          <w:rFonts w:ascii="Calibri" w:hAnsi="Calibri"/>
        </w:rPr>
      </w:pPr>
    </w:p>
    <w:p w14:paraId="0E27E334" w14:textId="3E40D9FA" w:rsidR="00870CB4" w:rsidRDefault="00870CB4" w:rsidP="0092576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21/00920/FUL &amp; 21/00921/LBC – Alterations to house and garage at 61 </w:t>
      </w:r>
      <w:proofErr w:type="spellStart"/>
      <w:r>
        <w:rPr>
          <w:rFonts w:ascii="Calibri" w:hAnsi="Calibri"/>
          <w:b/>
        </w:rPr>
        <w:t>Fountainhall</w:t>
      </w:r>
      <w:proofErr w:type="spellEnd"/>
      <w:r>
        <w:rPr>
          <w:rFonts w:ascii="Calibri" w:hAnsi="Calibri"/>
          <w:b/>
        </w:rPr>
        <w:t xml:space="preserve"> Road </w:t>
      </w:r>
    </w:p>
    <w:p w14:paraId="58F7115A" w14:textId="15184553" w:rsidR="00870CB4" w:rsidRPr="00870CB4" w:rsidRDefault="00870CB4" w:rsidP="00925760">
      <w:pPr>
        <w:rPr>
          <w:rFonts w:ascii="Calibri" w:hAnsi="Calibri"/>
        </w:rPr>
      </w:pPr>
      <w:r w:rsidRPr="00870CB4">
        <w:rPr>
          <w:rFonts w:ascii="Calibri" w:hAnsi="Calibri"/>
        </w:rPr>
        <w:t>This site is in the Grange Conservation Area</w:t>
      </w:r>
      <w:r>
        <w:rPr>
          <w:rFonts w:ascii="Calibri" w:hAnsi="Calibri"/>
        </w:rPr>
        <w:t xml:space="preserve"> and the applications appeared in the weekly lists </w:t>
      </w:r>
      <w:r w:rsidR="00EE0F9C">
        <w:rPr>
          <w:rFonts w:ascii="Calibri" w:hAnsi="Calibri"/>
        </w:rPr>
        <w:t>of 9</w:t>
      </w:r>
      <w:r w:rsidR="00EE0F9C" w:rsidRPr="00EE0F9C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</w:t>
      </w:r>
      <w:r w:rsidR="00EE0F9C">
        <w:rPr>
          <w:rFonts w:ascii="Calibri" w:hAnsi="Calibri"/>
        </w:rPr>
        <w:t>M</w:t>
      </w:r>
      <w:r>
        <w:rPr>
          <w:rFonts w:ascii="Calibri" w:hAnsi="Calibri"/>
        </w:rPr>
        <w:t xml:space="preserve">arch.  </w:t>
      </w:r>
      <w:r w:rsidR="00EE0F9C">
        <w:rPr>
          <w:rFonts w:ascii="Calibri" w:hAnsi="Calibri"/>
        </w:rPr>
        <w:t xml:space="preserve"> Following emails with Grange Association, there are some aspects of these applications on which it is suggested GPCC should comment and a draft is being prepared for the planning sub-group.  The consultation period closes on 2</w:t>
      </w:r>
      <w:r w:rsidR="00EE0F9C" w:rsidRPr="00EE0F9C">
        <w:rPr>
          <w:rFonts w:ascii="Calibri" w:hAnsi="Calibri"/>
          <w:vertAlign w:val="superscript"/>
        </w:rPr>
        <w:t>nd</w:t>
      </w:r>
      <w:r w:rsidR="00EE0F9C">
        <w:rPr>
          <w:rFonts w:ascii="Calibri" w:hAnsi="Calibri"/>
        </w:rPr>
        <w:t xml:space="preserve"> April.  </w:t>
      </w:r>
      <w:bookmarkStart w:id="0" w:name="_GoBack"/>
      <w:bookmarkEnd w:id="0"/>
    </w:p>
    <w:p w14:paraId="39C0977E" w14:textId="77777777" w:rsidR="00CA2B03" w:rsidRPr="003333FE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14:paraId="2C8095B7" w14:textId="77777777" w:rsidR="00CA2B03" w:rsidRDefault="00CA2B03" w:rsidP="00CA2B0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Redevelopment for housing of St Crispin’s School site, 19 </w:t>
      </w:r>
      <w:proofErr w:type="spellStart"/>
      <w:r>
        <w:rPr>
          <w:rFonts w:ascii="Calibri" w:hAnsi="Calibri"/>
          <w:b/>
          <w:u w:val="single"/>
        </w:rPr>
        <w:t>Watertoun</w:t>
      </w:r>
      <w:proofErr w:type="spellEnd"/>
      <w:r>
        <w:rPr>
          <w:rFonts w:ascii="Calibri" w:hAnsi="Calibri"/>
          <w:b/>
          <w:u w:val="single"/>
        </w:rPr>
        <w:t xml:space="preserve"> Road EH9 3HZ</w:t>
      </w:r>
    </w:p>
    <w:p w14:paraId="38F9336E" w14:textId="6F2672FD" w:rsidR="00B86B8D" w:rsidRPr="00B86B8D" w:rsidRDefault="00B86B8D" w:rsidP="00B86B8D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 report </w:t>
      </w:r>
      <w:r w:rsidRPr="00B86B8D">
        <w:rPr>
          <w:rFonts w:ascii="Calibri" w:hAnsi="Calibri"/>
          <w:lang w:val="en-GB"/>
        </w:rPr>
        <w:t xml:space="preserve">finalising the disposal to CALA of the St Crispin’s </w:t>
      </w:r>
      <w:r>
        <w:rPr>
          <w:rFonts w:ascii="Calibri" w:hAnsi="Calibri"/>
          <w:lang w:val="en-GB"/>
        </w:rPr>
        <w:t xml:space="preserve">school site went </w:t>
      </w:r>
      <w:r w:rsidRPr="00B86B8D">
        <w:rPr>
          <w:rFonts w:ascii="Calibri" w:hAnsi="Calibri"/>
          <w:lang w:val="en-GB"/>
        </w:rPr>
        <w:t>t</w:t>
      </w:r>
      <w:r>
        <w:rPr>
          <w:rFonts w:ascii="Calibri" w:hAnsi="Calibri"/>
          <w:lang w:val="en-GB"/>
        </w:rPr>
        <w:t>o CEC</w:t>
      </w:r>
      <w:r w:rsidRPr="00B86B8D">
        <w:rPr>
          <w:rFonts w:ascii="Calibri" w:hAnsi="Calibri"/>
          <w:lang w:val="en-GB"/>
        </w:rPr>
        <w:t xml:space="preserve"> Finance and Resources Committee on 4 March.  It sets out price </w:t>
      </w:r>
      <w:r>
        <w:rPr>
          <w:rFonts w:ascii="Calibri" w:hAnsi="Calibri"/>
          <w:lang w:val="en-GB"/>
        </w:rPr>
        <w:t xml:space="preserve">and conditions of sale, giving an </w:t>
      </w:r>
      <w:r w:rsidRPr="00B86B8D">
        <w:rPr>
          <w:rFonts w:ascii="Calibri" w:hAnsi="Calibri"/>
          <w:lang w:val="en-GB"/>
        </w:rPr>
        <w:t xml:space="preserve">indicative </w:t>
      </w:r>
      <w:r>
        <w:rPr>
          <w:rFonts w:ascii="Calibri" w:hAnsi="Calibri"/>
          <w:lang w:val="en-GB"/>
        </w:rPr>
        <w:t xml:space="preserve">number of </w:t>
      </w:r>
      <w:r w:rsidRPr="00B86B8D">
        <w:rPr>
          <w:rFonts w:ascii="Calibri" w:hAnsi="Calibri"/>
          <w:lang w:val="en-GB"/>
        </w:rPr>
        <w:t xml:space="preserve">housing units </w:t>
      </w:r>
      <w:r>
        <w:rPr>
          <w:rFonts w:ascii="Calibri" w:hAnsi="Calibri"/>
          <w:lang w:val="en-GB"/>
        </w:rPr>
        <w:t xml:space="preserve">at 64, </w:t>
      </w:r>
      <w:r w:rsidRPr="00B86B8D">
        <w:rPr>
          <w:rFonts w:ascii="Calibri" w:hAnsi="Calibri"/>
          <w:lang w:val="en-GB"/>
        </w:rPr>
        <w:t xml:space="preserve">of which 16 </w:t>
      </w:r>
      <w:r>
        <w:rPr>
          <w:rFonts w:ascii="Calibri" w:hAnsi="Calibri"/>
          <w:lang w:val="en-GB"/>
        </w:rPr>
        <w:t xml:space="preserve">would be </w:t>
      </w:r>
      <w:r w:rsidRPr="00B86B8D">
        <w:rPr>
          <w:rFonts w:ascii="Calibri" w:hAnsi="Calibri"/>
          <w:lang w:val="en-GB"/>
        </w:rPr>
        <w:t>affordable on site.   It states it will be a Major planning application requiring pre-application consultation.   </w:t>
      </w:r>
    </w:p>
    <w:p w14:paraId="7AD2C074" w14:textId="77777777" w:rsidR="00CA2B03" w:rsidRDefault="00CA2B03" w:rsidP="00CA2B03">
      <w:pPr>
        <w:rPr>
          <w:rFonts w:ascii="Calibri" w:hAnsi="Calibri"/>
        </w:rPr>
      </w:pPr>
    </w:p>
    <w:p w14:paraId="022E123D" w14:textId="77777777" w:rsidR="00CA2B03" w:rsidRDefault="00CA2B03" w:rsidP="00CA2B03">
      <w:pPr>
        <w:rPr>
          <w:rFonts w:ascii="Calibri" w:hAnsi="Calibri"/>
          <w:b/>
          <w:u w:val="single"/>
        </w:rPr>
      </w:pPr>
      <w:proofErr w:type="spellStart"/>
      <w:r>
        <w:rPr>
          <w:rFonts w:ascii="Calibri" w:hAnsi="Calibri"/>
          <w:b/>
          <w:u w:val="single"/>
        </w:rPr>
        <w:t>Marchhall</w:t>
      </w:r>
      <w:proofErr w:type="spellEnd"/>
      <w:r>
        <w:rPr>
          <w:rFonts w:ascii="Calibri" w:hAnsi="Calibri"/>
          <w:b/>
          <w:u w:val="single"/>
        </w:rPr>
        <w:t xml:space="preserve"> House, 3 </w:t>
      </w:r>
      <w:proofErr w:type="spellStart"/>
      <w:r>
        <w:rPr>
          <w:rFonts w:ascii="Calibri" w:hAnsi="Calibri"/>
          <w:b/>
          <w:u w:val="single"/>
        </w:rPr>
        <w:t>Marchhall</w:t>
      </w:r>
      <w:proofErr w:type="spellEnd"/>
      <w:r>
        <w:rPr>
          <w:rFonts w:ascii="Calibri" w:hAnsi="Calibri"/>
          <w:b/>
          <w:u w:val="single"/>
        </w:rPr>
        <w:t xml:space="preserve"> Crescent EH16 5HP</w:t>
      </w:r>
    </w:p>
    <w:p w14:paraId="3C7E5772" w14:textId="77777777" w:rsidR="00CA2B03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 xml:space="preserve">No further information has come to light since the January 2021 Report. </w:t>
      </w:r>
    </w:p>
    <w:p w14:paraId="55ED8D7A" w14:textId="77777777" w:rsidR="00CA2B03" w:rsidRDefault="00CA2B03" w:rsidP="00CA2B03">
      <w:pPr>
        <w:rPr>
          <w:rFonts w:ascii="Calibri" w:hAnsi="Calibri"/>
        </w:rPr>
      </w:pPr>
    </w:p>
    <w:p w14:paraId="155962BB" w14:textId="77777777" w:rsidR="00CA2B03" w:rsidRPr="00DF0D34" w:rsidRDefault="00CA2B03" w:rsidP="00CA2B03">
      <w:pPr>
        <w:rPr>
          <w:rFonts w:ascii="Calibri" w:hAnsi="Calibri"/>
          <w:b/>
        </w:rPr>
      </w:pPr>
      <w:r>
        <w:rPr>
          <w:rFonts w:ascii="Calibri" w:hAnsi="Calibri"/>
          <w:b/>
          <w:u w:val="single"/>
        </w:rPr>
        <w:t>A</w:t>
      </w:r>
      <w:r w:rsidRPr="00DF0D34">
        <w:rPr>
          <w:rFonts w:ascii="Calibri" w:hAnsi="Calibri"/>
          <w:b/>
          <w:u w:val="single"/>
        </w:rPr>
        <w:t xml:space="preserve">pplication for Major Development in GPCC Area (also partly in </w:t>
      </w:r>
      <w:proofErr w:type="spellStart"/>
      <w:r w:rsidRPr="00DF0D34">
        <w:rPr>
          <w:rFonts w:ascii="Calibri" w:hAnsi="Calibri"/>
          <w:b/>
          <w:u w:val="single"/>
        </w:rPr>
        <w:t>Craigmillar</w:t>
      </w:r>
      <w:proofErr w:type="spellEnd"/>
      <w:r w:rsidRPr="00DF0D34">
        <w:rPr>
          <w:rFonts w:ascii="Calibri" w:hAnsi="Calibri"/>
          <w:b/>
          <w:u w:val="single"/>
        </w:rPr>
        <w:t xml:space="preserve"> &amp; </w:t>
      </w:r>
      <w:proofErr w:type="spellStart"/>
      <w:r w:rsidRPr="00DF0D34">
        <w:rPr>
          <w:rFonts w:ascii="Calibri" w:hAnsi="Calibri"/>
          <w:b/>
          <w:u w:val="single"/>
        </w:rPr>
        <w:t>Gilmerton</w:t>
      </w:r>
      <w:proofErr w:type="spellEnd"/>
      <w:r w:rsidRPr="00DF0D34">
        <w:rPr>
          <w:rFonts w:ascii="Calibri" w:hAnsi="Calibri"/>
          <w:b/>
          <w:u w:val="single"/>
        </w:rPr>
        <w:t>/Inch CCs)</w:t>
      </w:r>
      <w:r w:rsidRPr="00DF0D34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DPEA Appeal PPA-230-2329 re </w:t>
      </w:r>
      <w:r w:rsidRPr="00C22B92">
        <w:rPr>
          <w:rFonts w:ascii="Calibri" w:hAnsi="Calibri"/>
          <w:b/>
        </w:rPr>
        <w:t xml:space="preserve">19/05923/FUL - Edinburgh University </w:t>
      </w:r>
      <w:proofErr w:type="spellStart"/>
      <w:r w:rsidRPr="00C22B92">
        <w:rPr>
          <w:rFonts w:ascii="Calibri" w:hAnsi="Calibri"/>
          <w:b/>
        </w:rPr>
        <w:t>Peffermill</w:t>
      </w:r>
      <w:proofErr w:type="spellEnd"/>
      <w:r w:rsidRPr="00C22B92">
        <w:rPr>
          <w:rFonts w:ascii="Calibri" w:hAnsi="Calibri"/>
          <w:b/>
        </w:rPr>
        <w:t xml:space="preserve"> Sports Village</w:t>
      </w:r>
    </w:p>
    <w:p w14:paraId="212D5882" w14:textId="0786673F" w:rsidR="00CA2B03" w:rsidRDefault="00B7001A" w:rsidP="00CA2B03">
      <w:pPr>
        <w:rPr>
          <w:rFonts w:ascii="Calibri" w:hAnsi="Calibri"/>
        </w:rPr>
      </w:pPr>
      <w:r>
        <w:rPr>
          <w:rFonts w:ascii="Calibri" w:hAnsi="Calibri"/>
        </w:rPr>
        <w:t xml:space="preserve">GPCC sent in a requested response to DPEA to further representations from sports governing bodies </w:t>
      </w:r>
      <w:r w:rsidR="00F85191">
        <w:rPr>
          <w:rFonts w:ascii="Calibri" w:hAnsi="Calibri"/>
        </w:rPr>
        <w:t xml:space="preserve">to </w:t>
      </w:r>
      <w:r>
        <w:rPr>
          <w:rFonts w:ascii="Calibri" w:hAnsi="Calibri"/>
        </w:rPr>
        <w:t>the appellant Edinburgh University.  In turn the University’s agent responded to our response and as far as we are aware this completes this exchange</w:t>
      </w:r>
      <w:r w:rsidR="00F85191">
        <w:rPr>
          <w:rFonts w:ascii="Calibri" w:hAnsi="Calibri"/>
        </w:rPr>
        <w:t>.</w:t>
      </w:r>
      <w:r w:rsidR="00CA2B03">
        <w:rPr>
          <w:rFonts w:ascii="Calibri" w:hAnsi="Calibri"/>
        </w:rPr>
        <w:t xml:space="preserve"> </w:t>
      </w:r>
      <w:r w:rsidR="00EA67FA">
        <w:rPr>
          <w:rFonts w:ascii="Calibri" w:hAnsi="Calibri"/>
        </w:rPr>
        <w:t xml:space="preserve"> In an online update on 12</w:t>
      </w:r>
      <w:r w:rsidR="00EA67FA" w:rsidRPr="00EA67FA">
        <w:rPr>
          <w:rFonts w:ascii="Calibri" w:hAnsi="Calibri"/>
          <w:vertAlign w:val="superscript"/>
        </w:rPr>
        <w:t>th</w:t>
      </w:r>
      <w:r w:rsidR="00EA67FA">
        <w:rPr>
          <w:rFonts w:ascii="Calibri" w:hAnsi="Calibri"/>
        </w:rPr>
        <w:t xml:space="preserve"> March, DPEA states that the case is on </w:t>
      </w:r>
      <w:proofErr w:type="gramStart"/>
      <w:r w:rsidR="00EA67FA">
        <w:rPr>
          <w:rFonts w:ascii="Calibri" w:hAnsi="Calibri"/>
        </w:rPr>
        <w:t>hold</w:t>
      </w:r>
      <w:proofErr w:type="gramEnd"/>
      <w:r w:rsidR="00EA67FA">
        <w:rPr>
          <w:rFonts w:ascii="Calibri" w:hAnsi="Calibri"/>
        </w:rPr>
        <w:t xml:space="preserve"> as it cannot progress at present due to Covd-19 related matters.</w:t>
      </w:r>
    </w:p>
    <w:p w14:paraId="63A92C05" w14:textId="77777777" w:rsidR="00CA2B03" w:rsidRDefault="00CA2B03" w:rsidP="00CA2B03">
      <w:pPr>
        <w:rPr>
          <w:rFonts w:ascii="Calibri" w:hAnsi="Calibri"/>
          <w:b/>
          <w:u w:val="single"/>
        </w:rPr>
      </w:pPr>
    </w:p>
    <w:p w14:paraId="710A3270" w14:textId="77777777" w:rsidR="00CA2B03" w:rsidRDefault="00CA2B03" w:rsidP="00CA2B03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Local Development Plan (LDP) – City Plan 2030 &amp; City Mobility Plan (CMP)</w:t>
      </w:r>
    </w:p>
    <w:p w14:paraId="731B0EEC" w14:textId="5EA2017A" w:rsidR="00202A8A" w:rsidRDefault="00CA2B03" w:rsidP="00CA2B03">
      <w:pPr>
        <w:rPr>
          <w:rFonts w:ascii="Calibri" w:hAnsi="Calibri"/>
        </w:rPr>
      </w:pPr>
      <w:r>
        <w:rPr>
          <w:rFonts w:ascii="Calibri" w:hAnsi="Calibri"/>
        </w:rPr>
        <w:t>An update on the C</w:t>
      </w:r>
      <w:r w:rsidR="00621DEE">
        <w:rPr>
          <w:rFonts w:ascii="Calibri" w:hAnsi="Calibri"/>
        </w:rPr>
        <w:t>MP</w:t>
      </w:r>
      <w:r>
        <w:rPr>
          <w:rFonts w:ascii="Calibri" w:hAnsi="Calibri"/>
        </w:rPr>
        <w:t xml:space="preserve"> was given in the February Report.   CEC Planning Committee on 10</w:t>
      </w:r>
      <w:r w:rsidRPr="00CA2B0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March </w:t>
      </w:r>
      <w:r w:rsidR="006C17C9">
        <w:rPr>
          <w:rFonts w:ascii="Calibri" w:hAnsi="Calibri"/>
        </w:rPr>
        <w:t>approved</w:t>
      </w:r>
      <w:r>
        <w:rPr>
          <w:rFonts w:ascii="Calibri" w:hAnsi="Calibri"/>
        </w:rPr>
        <w:t xml:space="preserve"> an update </w:t>
      </w:r>
      <w:r w:rsidR="006C17C9">
        <w:rPr>
          <w:rFonts w:ascii="Calibri" w:hAnsi="Calibri"/>
        </w:rPr>
        <w:t>report on</w:t>
      </w:r>
      <w:r>
        <w:rPr>
          <w:rFonts w:ascii="Calibri" w:hAnsi="Calibri"/>
        </w:rPr>
        <w:t xml:space="preserve"> the LDP Scheme with a revised indicative timetable for the new LDP City Plan 2030. </w:t>
      </w:r>
      <w:r w:rsidR="006C17C9">
        <w:rPr>
          <w:rFonts w:ascii="Calibri" w:hAnsi="Calibri"/>
        </w:rPr>
        <w:t xml:space="preserve">  This continues to be beset by various delays, many Covid-19 related, Including work on </w:t>
      </w:r>
      <w:r w:rsidR="00227CC8">
        <w:rPr>
          <w:rFonts w:ascii="Calibri" w:hAnsi="Calibri"/>
        </w:rPr>
        <w:t>buttressing</w:t>
      </w:r>
      <w:r w:rsidR="00202A8A">
        <w:rPr>
          <w:rFonts w:ascii="Calibri" w:hAnsi="Calibri"/>
        </w:rPr>
        <w:t xml:space="preserve"> </w:t>
      </w:r>
      <w:r w:rsidR="006C17C9">
        <w:rPr>
          <w:rFonts w:ascii="Calibri" w:hAnsi="Calibri"/>
        </w:rPr>
        <w:t>studies, such as housing land supply,</w:t>
      </w:r>
      <w:r w:rsidR="00202A8A">
        <w:rPr>
          <w:rFonts w:ascii="Calibri" w:hAnsi="Calibri"/>
        </w:rPr>
        <w:t xml:space="preserve"> </w:t>
      </w:r>
      <w:r w:rsidR="006C17C9">
        <w:rPr>
          <w:rFonts w:ascii="Calibri" w:hAnsi="Calibri"/>
        </w:rPr>
        <w:t xml:space="preserve">SEPA flood </w:t>
      </w:r>
      <w:r w:rsidR="00B1598E">
        <w:rPr>
          <w:rFonts w:ascii="Calibri" w:hAnsi="Calibri"/>
        </w:rPr>
        <w:t xml:space="preserve">risk </w:t>
      </w:r>
      <w:r w:rsidR="00202A8A">
        <w:rPr>
          <w:rFonts w:ascii="Calibri" w:hAnsi="Calibri"/>
        </w:rPr>
        <w:t>assessment</w:t>
      </w:r>
      <w:r w:rsidR="006C17C9">
        <w:rPr>
          <w:rFonts w:ascii="Calibri" w:hAnsi="Calibri"/>
        </w:rPr>
        <w:t xml:space="preserve">, transport and environmental </w:t>
      </w:r>
      <w:r w:rsidR="00202A8A">
        <w:rPr>
          <w:rFonts w:ascii="Calibri" w:hAnsi="Calibri"/>
        </w:rPr>
        <w:t>studies</w:t>
      </w:r>
      <w:r w:rsidR="006C17C9">
        <w:rPr>
          <w:rFonts w:ascii="Calibri" w:hAnsi="Calibri"/>
        </w:rPr>
        <w:t xml:space="preserve"> and strategic development planning.</w:t>
      </w:r>
      <w:r w:rsidR="00202A8A">
        <w:rPr>
          <w:rFonts w:ascii="Calibri" w:hAnsi="Calibri"/>
        </w:rPr>
        <w:t xml:space="preserve">  </w:t>
      </w:r>
      <w:r w:rsidR="00B1598E">
        <w:rPr>
          <w:rFonts w:ascii="Calibri" w:hAnsi="Calibri"/>
        </w:rPr>
        <w:t xml:space="preserve">At the meeting it was stated that CEC considers its required 5 years housing land supply to be robust, currently estimating this at 9 years.   The intention is to </w:t>
      </w:r>
      <w:r w:rsidR="006C17C9">
        <w:rPr>
          <w:rFonts w:ascii="Calibri" w:hAnsi="Calibri"/>
        </w:rPr>
        <w:t xml:space="preserve">submit the new LDP to CEC Planning Committee </w:t>
      </w:r>
      <w:r w:rsidR="00F85191">
        <w:rPr>
          <w:rFonts w:ascii="Calibri" w:hAnsi="Calibri"/>
        </w:rPr>
        <w:t>in</w:t>
      </w:r>
      <w:r w:rsidR="006C17C9">
        <w:rPr>
          <w:rFonts w:ascii="Calibri" w:hAnsi="Calibri"/>
        </w:rPr>
        <w:t xml:space="preserve"> August </w:t>
      </w:r>
      <w:r w:rsidR="00202A8A">
        <w:rPr>
          <w:rFonts w:ascii="Calibri" w:hAnsi="Calibri"/>
        </w:rPr>
        <w:t xml:space="preserve">this year </w:t>
      </w:r>
      <w:r w:rsidR="006C17C9">
        <w:rPr>
          <w:rFonts w:ascii="Calibri" w:hAnsi="Calibri"/>
        </w:rPr>
        <w:t>with a period for public con</w:t>
      </w:r>
      <w:r w:rsidR="00202A8A">
        <w:rPr>
          <w:rFonts w:ascii="Calibri" w:hAnsi="Calibri"/>
        </w:rPr>
        <w:t>sultation in September/October and</w:t>
      </w:r>
      <w:r w:rsidR="00B1598E">
        <w:rPr>
          <w:rFonts w:ascii="Calibri" w:hAnsi="Calibri"/>
        </w:rPr>
        <w:t>,</w:t>
      </w:r>
      <w:r w:rsidR="00202A8A">
        <w:rPr>
          <w:rFonts w:ascii="Calibri" w:hAnsi="Calibri"/>
        </w:rPr>
        <w:t xml:space="preserve"> after formal examination </w:t>
      </w:r>
      <w:proofErr w:type="spellStart"/>
      <w:r w:rsidR="00202A8A">
        <w:rPr>
          <w:rFonts w:ascii="Calibri" w:hAnsi="Calibri"/>
        </w:rPr>
        <w:t>etc</w:t>
      </w:r>
      <w:proofErr w:type="spellEnd"/>
      <w:r w:rsidR="00B1598E">
        <w:rPr>
          <w:rFonts w:ascii="Calibri" w:hAnsi="Calibri"/>
        </w:rPr>
        <w:t>,</w:t>
      </w:r>
      <w:r w:rsidR="00202A8A">
        <w:rPr>
          <w:rFonts w:ascii="Calibri" w:hAnsi="Calibri"/>
        </w:rPr>
        <w:t xml:space="preserve"> </w:t>
      </w:r>
      <w:r w:rsidR="006C17C9">
        <w:rPr>
          <w:rFonts w:ascii="Calibri" w:hAnsi="Calibri"/>
        </w:rPr>
        <w:t xml:space="preserve">the new plan </w:t>
      </w:r>
      <w:r w:rsidR="00202A8A">
        <w:rPr>
          <w:rFonts w:ascii="Calibri" w:hAnsi="Calibri"/>
        </w:rPr>
        <w:t xml:space="preserve">being </w:t>
      </w:r>
      <w:r w:rsidR="006C17C9">
        <w:rPr>
          <w:rFonts w:ascii="Calibri" w:hAnsi="Calibri"/>
        </w:rPr>
        <w:t xml:space="preserve">in use April/June 2023.   Changes have been made to regulations so that the present LDP will not expire later this year, but </w:t>
      </w:r>
      <w:r w:rsidR="00B1598E">
        <w:rPr>
          <w:rFonts w:ascii="Calibri" w:hAnsi="Calibri"/>
        </w:rPr>
        <w:t>further</w:t>
      </w:r>
      <w:r w:rsidR="006C17C9">
        <w:rPr>
          <w:rFonts w:ascii="Calibri" w:hAnsi="Calibri"/>
        </w:rPr>
        <w:t xml:space="preserve"> delays could increase the risk of development by appeal. </w:t>
      </w:r>
    </w:p>
    <w:p w14:paraId="701867DF" w14:textId="77777777" w:rsidR="00CA2B03" w:rsidRDefault="006C17C9" w:rsidP="00CA2B0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67FB7AFF" w14:textId="77777777" w:rsidR="00B1598E" w:rsidRDefault="00B1598E" w:rsidP="00CA2B03">
      <w:pPr>
        <w:rPr>
          <w:rFonts w:ascii="Calibri" w:hAnsi="Calibri"/>
        </w:rPr>
      </w:pPr>
    </w:p>
    <w:p w14:paraId="7355C4D4" w14:textId="77777777" w:rsidR="00CA2B03" w:rsidRDefault="00CA2B03" w:rsidP="00CA2B03">
      <w:r w:rsidRPr="00DF0D34">
        <w:rPr>
          <w:rFonts w:ascii="Calibri" w:hAnsi="Calibri"/>
        </w:rPr>
        <w:t>Tony Harris</w:t>
      </w:r>
    </w:p>
    <w:sectPr w:rsidR="00CA2B03" w:rsidSect="006C17C9">
      <w:pgSz w:w="11900" w:h="16840"/>
      <w:pgMar w:top="624" w:right="964" w:bottom="6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03"/>
    <w:rsid w:val="001E195B"/>
    <w:rsid w:val="001E733B"/>
    <w:rsid w:val="00202A8A"/>
    <w:rsid w:val="00227CC8"/>
    <w:rsid w:val="002945D2"/>
    <w:rsid w:val="002D6E26"/>
    <w:rsid w:val="00406FA9"/>
    <w:rsid w:val="004215EE"/>
    <w:rsid w:val="00485683"/>
    <w:rsid w:val="00621DEE"/>
    <w:rsid w:val="00674B18"/>
    <w:rsid w:val="006C17C9"/>
    <w:rsid w:val="00870CB4"/>
    <w:rsid w:val="00925760"/>
    <w:rsid w:val="00B1598E"/>
    <w:rsid w:val="00B7001A"/>
    <w:rsid w:val="00B86B8D"/>
    <w:rsid w:val="00C743DA"/>
    <w:rsid w:val="00CA2B03"/>
    <w:rsid w:val="00CB1C53"/>
    <w:rsid w:val="00DE2136"/>
    <w:rsid w:val="00EA67FA"/>
    <w:rsid w:val="00EB3D4D"/>
    <w:rsid w:val="00EE0F9C"/>
    <w:rsid w:val="00F06C89"/>
    <w:rsid w:val="00F10D99"/>
    <w:rsid w:val="00F85191"/>
    <w:rsid w:val="00FA7F81"/>
    <w:rsid w:val="00FF70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AAF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43DA"/>
    <w:rPr>
      <w:rFonts w:ascii="Verdana" w:eastAsia="Times New Roman" w:hAnsi="Verdan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9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1022</Words>
  <Characters>5828</Characters>
  <Application>Microsoft Macintosh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Harris</dc:creator>
  <cp:keywords/>
  <dc:description/>
  <cp:lastModifiedBy>Tony Harris</cp:lastModifiedBy>
  <cp:revision>11</cp:revision>
  <dcterms:created xsi:type="dcterms:W3CDTF">2021-03-10T16:38:00Z</dcterms:created>
  <dcterms:modified xsi:type="dcterms:W3CDTF">2021-03-15T12:19:00Z</dcterms:modified>
</cp:coreProperties>
</file>