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jc w:val="center"/>
        <w:rPr>
          <w:rFonts w:ascii="Arial" w:cs="Arial" w:hAnsi="Arial" w:eastAsia="Arial"/>
          <w:b w:val="1"/>
          <w:bCs w:val="1"/>
          <w:outline w:val="0"/>
          <w:color w:val="000000"/>
          <w:sz w:val="22"/>
          <w:szCs w:val="22"/>
          <w:u w:color="000000"/>
          <w14:textOutline w14:w="12700" w14:cap="flat">
            <w14:noFill/>
            <w14:miter w14:lim="400000"/>
          </w14:textOutline>
          <w14:textFill>
            <w14:solidFill>
              <w14:srgbClr w14:val="000000"/>
            </w14:solidFill>
          </w14:textFill>
        </w:rPr>
      </w:pPr>
      <w:r>
        <w:rPr>
          <w:rFonts w:ascii="Arial" w:hAnsi="Arial"/>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Grange/Prestonfield Community Council</w:t>
      </w:r>
    </w:p>
    <w:p>
      <w:pPr>
        <w:pStyle w:val="Body A"/>
        <w:spacing w:before="0"/>
        <w:jc w:val="center"/>
        <w:rPr>
          <w:rFonts w:ascii="Arial" w:cs="Arial" w:hAnsi="Arial" w:eastAsia="Arial"/>
          <w:b w:val="1"/>
          <w:bCs w:val="1"/>
          <w:outline w:val="0"/>
          <w:color w:val="000000"/>
          <w:sz w:val="22"/>
          <w:szCs w:val="22"/>
          <w:u w:color="000000"/>
          <w14:textOutline w14:w="12700" w14:cap="flat">
            <w14:noFill/>
            <w14:miter w14:lim="400000"/>
          </w14:textOutline>
          <w14:textFill>
            <w14:solidFill>
              <w14:srgbClr w14:val="000000"/>
            </w14:solidFill>
          </w14:textFill>
        </w:rPr>
      </w:pPr>
      <w:r>
        <w:rPr>
          <w:rFonts w:ascii="Arial" w:hAnsi="Arial"/>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Minutes of 18 November 2020</w:t>
      </w:r>
    </w:p>
    <w:p>
      <w:pPr>
        <w:pStyle w:val="Body A"/>
        <w:spacing w:before="0"/>
        <w:jc w:val="center"/>
        <w:rPr>
          <w:rFonts w:ascii="Arial" w:cs="Arial" w:hAnsi="Arial" w:eastAsia="Arial"/>
          <w:b w:val="1"/>
          <w:bCs w:val="1"/>
          <w:outline w:val="0"/>
          <w:color w:val="000000"/>
          <w:sz w:val="22"/>
          <w:szCs w:val="22"/>
          <w:u w:color="000000"/>
          <w:lang w:val="nl-NL"/>
          <w14:textOutline w14:w="12700" w14:cap="flat">
            <w14:noFill/>
            <w14:miter w14:lim="400000"/>
          </w14:textOutline>
          <w14:textFill>
            <w14:solidFill>
              <w14:srgbClr w14:val="000000"/>
            </w14:solidFill>
          </w14:textFill>
        </w:rPr>
      </w:pPr>
      <w:r>
        <w:rPr>
          <w:rFonts w:ascii="Arial" w:hAnsi="Arial"/>
          <w:b w:val="1"/>
          <w:bCs w:val="1"/>
          <w:outline w:val="0"/>
          <w:color w:val="000000"/>
          <w:sz w:val="22"/>
          <w:szCs w:val="22"/>
          <w:u w:color="000000"/>
          <w:rtl w:val="0"/>
          <w:lang w:val="nl-NL"/>
          <w14:textOutline w14:w="12700" w14:cap="flat">
            <w14:noFill/>
            <w14:miter w14:lim="400000"/>
          </w14:textOutline>
          <w14:textFill>
            <w14:solidFill>
              <w14:srgbClr w14:val="000000"/>
            </w14:solidFill>
          </w14:textFill>
        </w:rPr>
        <w:t xml:space="preserve">Meeting held via Zoom </w:t>
      </w:r>
    </w:p>
    <w:p>
      <w:pPr>
        <w:pStyle w:val="Body A"/>
        <w:spacing w:before="0"/>
        <w:rPr>
          <w:rFonts w:ascii="Calibri" w:cs="Calibri" w:hAnsi="Calibri" w:eastAsia="Calibri"/>
          <w:u w:color="000000"/>
          <w14:textOutline w14:w="12700" w14:cap="flat">
            <w14:noFill/>
            <w14:miter w14:lim="400000"/>
          </w14:textOutline>
        </w:rPr>
      </w:pPr>
      <w:r>
        <w:rPr>
          <w:rFonts w:ascii="Arial" w:hAnsi="Arial"/>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p>
    <w:p>
      <w:pPr>
        <w:pStyle w:val="Default"/>
        <w:spacing w:before="0"/>
        <w:rPr>
          <w:rFonts w:ascii="Trebuchet MS" w:cs="Trebuchet MS" w:hAnsi="Trebuchet MS" w:eastAsia="Trebuchet MS"/>
          <w:u w:color="000000"/>
          <w14:textOutline w14:w="12700" w14:cap="flat">
            <w14:noFill/>
            <w14:miter w14:lim="400000"/>
          </w14:textOutline>
        </w:rPr>
      </w:pPr>
      <w:r>
        <w:rPr>
          <w:rFonts w:ascii="Trebuchet MS" w:hAnsi="Trebuchet MS"/>
          <w:b w:val="1"/>
          <w:bCs w:val="1"/>
          <w:u w:color="000000"/>
          <w:rtl w:val="0"/>
          <w:lang w:val="en-US"/>
          <w14:textOutline w14:w="12700" w14:cap="flat">
            <w14:noFill/>
            <w14:miter w14:lim="400000"/>
          </w14:textOutline>
        </w:rPr>
        <w:t>Elected office bearers:  I</w:t>
      </w:r>
      <w:r>
        <w:rPr>
          <w:rFonts w:ascii="Trebuchet MS" w:hAnsi="Trebuchet MS"/>
          <w:u w:color="000000"/>
          <w:rtl w:val="0"/>
          <w:lang w:val="en-US"/>
          <w14:textOutline w14:w="12700" w14:cap="flat">
            <w14:noFill/>
            <w14:miter w14:lim="400000"/>
          </w14:textOutline>
        </w:rPr>
        <w:t xml:space="preserve">an Chisholm (IC)- Chair; Paul Rowllings (PR)- Vice Chair; Ellen Raissa-Jackson (ERJ) - Vice Chair; Raphael Bleakley (RB)- Secretary; Andreas Grothey (AG) - Treasurer. </w:t>
      </w:r>
    </w:p>
    <w:p>
      <w:pPr>
        <w:pStyle w:val="Default"/>
        <w:spacing w:before="0"/>
        <w:rPr>
          <w:rFonts w:ascii="Trebuchet MS" w:cs="Trebuchet MS" w:hAnsi="Trebuchet MS" w:eastAsia="Trebuchet MS"/>
          <w:u w:color="000000"/>
          <w14:textOutline w14:w="12700" w14:cap="flat">
            <w14:noFill/>
            <w14:miter w14:lim="400000"/>
          </w14:textOutline>
        </w:rPr>
      </w:pPr>
    </w:p>
    <w:p>
      <w:pPr>
        <w:pStyle w:val="Default"/>
        <w:spacing w:before="0"/>
        <w:rPr>
          <w:rFonts w:ascii="Trebuchet MS" w:cs="Trebuchet MS" w:hAnsi="Trebuchet MS" w:eastAsia="Trebuchet MS"/>
          <w:u w:color="000000"/>
          <w14:textOutline w14:w="12700" w14:cap="flat">
            <w14:noFill/>
            <w14:miter w14:lim="400000"/>
          </w14:textOutline>
        </w:rPr>
      </w:pPr>
      <w:r>
        <w:rPr>
          <w:rFonts w:ascii="Trebuchet MS" w:hAnsi="Trebuchet MS"/>
          <w:b w:val="1"/>
          <w:bCs w:val="1"/>
          <w:u w:color="000000"/>
          <w:rtl w:val="0"/>
          <w:lang w:val="en-US"/>
          <w14:textOutline w14:w="12700" w14:cap="flat">
            <w14:noFill/>
            <w14:miter w14:lim="400000"/>
          </w14:textOutline>
        </w:rPr>
        <w:t>GPCC members present:</w:t>
      </w:r>
      <w:r>
        <w:rPr>
          <w:rFonts w:ascii="Trebuchet MS" w:hAnsi="Trebuchet MS"/>
          <w:u w:color="000000"/>
          <w:rtl w:val="0"/>
          <w:lang w:val="en-US"/>
          <w14:textOutline w14:w="12700" w14:cap="flat">
            <w14:noFill/>
            <w14:miter w14:lim="400000"/>
          </w14:textOutline>
        </w:rPr>
        <w:t xml:space="preserve"> Peter Jones (PJ); Sue Tritton (ST); Cris Ferguson (CF); Stanley Bird (SB); Alan Gilmour (AG); Tony Harris (TH); Andreas Grothey (AnG); Cllr Cameron Rose; Ken Robertson (KR); Scott Paterson (SP); Maureen Edwards; </w:t>
      </w:r>
      <w:r>
        <w:rPr>
          <w:rFonts w:ascii="Trebuchet MS" w:hAnsi="Trebuchet MS"/>
          <w:u w:color="000000"/>
          <w:rtl w:val="0"/>
          <w:lang w:val="en-US"/>
          <w14:textOutline w14:w="12700" w14:cap="flat">
            <w14:noFill/>
            <w14:miter w14:lim="400000"/>
          </w14:textOutline>
        </w:rPr>
        <w:t>Julian Newman</w:t>
      </w:r>
    </w:p>
    <w:p>
      <w:pPr>
        <w:pStyle w:val="Default"/>
        <w:spacing w:before="0"/>
        <w:rPr>
          <w:rFonts w:ascii="Trebuchet MS" w:cs="Trebuchet MS" w:hAnsi="Trebuchet MS" w:eastAsia="Trebuchet MS"/>
          <w:u w:color="000000"/>
          <w14:textOutline w14:w="12700" w14:cap="flat">
            <w14:noFill/>
            <w14:miter w14:lim="400000"/>
          </w14:textOutline>
        </w:rPr>
      </w:pPr>
    </w:p>
    <w:p>
      <w:pPr>
        <w:pStyle w:val="Default"/>
        <w:spacing w:before="0"/>
        <w:rPr>
          <w:rFonts w:ascii="Trebuchet MS" w:cs="Trebuchet MS" w:hAnsi="Trebuchet MS" w:eastAsia="Trebuchet MS"/>
          <w:u w:color="000000"/>
          <w14:textOutline w14:w="12700" w14:cap="flat">
            <w14:noFill/>
            <w14:miter w14:lim="400000"/>
          </w14:textOutline>
        </w:rPr>
      </w:pPr>
      <w:r>
        <w:rPr>
          <w:rFonts w:ascii="Trebuchet MS" w:hAnsi="Trebuchet MS"/>
          <w:b w:val="1"/>
          <w:bCs w:val="1"/>
          <w:u w:color="000000"/>
          <w:rtl w:val="0"/>
          <w:lang w:val="en-US"/>
          <w14:textOutline w14:w="12700" w14:cap="flat">
            <w14:noFill/>
            <w14:miter w14:lim="400000"/>
          </w14:textOutline>
        </w:rPr>
        <w:t>Apologies:</w:t>
      </w:r>
      <w:r>
        <w:rPr>
          <w:rFonts w:ascii="Trebuchet MS" w:hAnsi="Trebuchet MS"/>
          <w:u w:color="000000"/>
          <w:rtl w:val="0"/>
          <w:lang w:val="en-US"/>
          <w14:textOutline w14:w="12700" w14:cap="flat">
            <w14:noFill/>
            <w14:miter w14:lim="400000"/>
          </w14:textOutline>
        </w:rPr>
        <w:t xml:space="preserve"> Isabel Clark; Bill Reid; Sally Griffiths; Stuart Tooley (University of Edinburgh Representative)</w:t>
      </w:r>
    </w:p>
    <w:p>
      <w:pPr>
        <w:pStyle w:val="Default"/>
        <w:spacing w:before="0"/>
        <w:rPr>
          <w:rFonts w:ascii="Trebuchet MS" w:cs="Trebuchet MS" w:hAnsi="Trebuchet MS" w:eastAsia="Trebuchet MS"/>
          <w:b w:val="1"/>
          <w:bCs w:val="1"/>
          <w:u w:color="000000"/>
          <w14:textOutline w14:w="12700" w14:cap="flat">
            <w14:noFill/>
            <w14:miter w14:lim="400000"/>
          </w14:textOutline>
        </w:rPr>
      </w:pPr>
    </w:p>
    <w:p>
      <w:pPr>
        <w:pStyle w:val="Default"/>
        <w:numPr>
          <w:ilvl w:val="0"/>
          <w:numId w:val="2"/>
        </w:numPr>
        <w:bidi w:val="0"/>
        <w:spacing w:before="0"/>
        <w:ind w:right="0"/>
        <w:jc w:val="left"/>
        <w:rPr>
          <w:rFonts w:ascii="Trebuchet MS" w:hAnsi="Trebuchet MS"/>
          <w:b w:val="1"/>
          <w:bCs w:val="1"/>
          <w:rtl w:val="0"/>
          <w:lang w:val="en-US"/>
        </w:rPr>
      </w:pPr>
      <w:r>
        <w:rPr>
          <w:rFonts w:ascii="Trebuchet MS" w:hAnsi="Trebuchet MS"/>
          <w:b w:val="1"/>
          <w:bCs w:val="1"/>
          <w:u w:color="000000"/>
          <w:rtl w:val="0"/>
          <w:lang w:val="en-US"/>
          <w14:textOutline w14:w="12700" w14:cap="flat">
            <w14:noFill/>
            <w14:miter w14:lim="400000"/>
          </w14:textOutline>
        </w:rPr>
        <w:t>Welcome</w:t>
      </w:r>
    </w:p>
    <w:p>
      <w:pPr>
        <w:pStyle w:val="Default"/>
        <w:spacing w:before="0"/>
        <w:rPr>
          <w:rFonts w:ascii="Trebuchet MS" w:cs="Trebuchet MS" w:hAnsi="Trebuchet MS" w:eastAsia="Trebuchet MS"/>
          <w:b w:val="1"/>
          <w:bCs w:val="1"/>
          <w:u w:color="000000"/>
          <w14:textOutline w14:w="12700" w14:cap="flat">
            <w14:noFill/>
            <w14:miter w14:lim="400000"/>
          </w14:textOutline>
        </w:rPr>
      </w:pPr>
    </w:p>
    <w:p>
      <w:pPr>
        <w:pStyle w:val="Default"/>
        <w:numPr>
          <w:ilvl w:val="0"/>
          <w:numId w:val="2"/>
        </w:numPr>
        <w:bidi w:val="0"/>
        <w:spacing w:before="0"/>
        <w:ind w:right="0"/>
        <w:jc w:val="left"/>
        <w:rPr>
          <w:rFonts w:ascii="Trebuchet MS" w:hAnsi="Trebuchet MS"/>
          <w:b w:val="1"/>
          <w:bCs w:val="1"/>
          <w:rtl w:val="0"/>
          <w:lang w:val="en-US"/>
        </w:rPr>
      </w:pPr>
      <w:r>
        <w:rPr>
          <w:rFonts w:ascii="Trebuchet MS" w:hAnsi="Trebuchet MS"/>
          <w:b w:val="1"/>
          <w:bCs w:val="1"/>
          <w:u w:color="000000"/>
          <w:rtl w:val="0"/>
          <w:lang w:val="en-US"/>
          <w14:textOutline w14:w="12700" w14:cap="flat">
            <w14:noFill/>
            <w14:miter w14:lim="400000"/>
          </w14:textOutline>
        </w:rPr>
        <w:t xml:space="preserve">Declarations of Interest - </w:t>
      </w:r>
      <w:r>
        <w:rPr>
          <w:rFonts w:ascii="Trebuchet MS" w:hAnsi="Trebuchet MS"/>
          <w:b w:val="0"/>
          <w:bCs w:val="0"/>
          <w:u w:color="000000"/>
          <w:rtl w:val="0"/>
          <w:lang w:val="en-US"/>
          <w14:textOutline w14:w="12700" w14:cap="flat">
            <w14:noFill/>
            <w14:miter w14:lim="400000"/>
          </w14:textOutline>
        </w:rPr>
        <w:t>No declarations of interest</w:t>
      </w:r>
      <w:r>
        <w:rPr>
          <w:rFonts w:ascii="Trebuchet MS" w:hAnsi="Trebuchet MS"/>
          <w:b w:val="1"/>
          <w:bCs w:val="1"/>
          <w:u w:color="000000"/>
          <w:rtl w:val="0"/>
          <w:lang w:val="en-US"/>
          <w14:textOutline w14:w="12700" w14:cap="flat">
            <w14:noFill/>
            <w14:miter w14:lim="400000"/>
          </w14:textOutline>
        </w:rPr>
        <w:t xml:space="preserve"> </w:t>
      </w:r>
    </w:p>
    <w:p>
      <w:pPr>
        <w:pStyle w:val="Default"/>
        <w:spacing w:before="0"/>
        <w:rPr>
          <w:rFonts w:ascii="Trebuchet MS" w:cs="Trebuchet MS" w:hAnsi="Trebuchet MS" w:eastAsia="Trebuchet MS"/>
          <w:u w:color="000000"/>
          <w14:textOutline w14:w="12700" w14:cap="flat">
            <w14:noFill/>
            <w14:miter w14:lim="400000"/>
          </w14:textOutline>
        </w:rPr>
      </w:pPr>
    </w:p>
    <w:p>
      <w:pPr>
        <w:pStyle w:val="Default"/>
        <w:spacing w:before="0"/>
        <w:rPr>
          <w:rFonts w:ascii="Trebuchet MS" w:cs="Trebuchet MS" w:hAnsi="Trebuchet MS" w:eastAsia="Trebuchet MS"/>
          <w:u w:color="000000"/>
          <w14:textOutline w14:w="12700" w14:cap="flat">
            <w14:noFill/>
            <w14:miter w14:lim="400000"/>
          </w14:textOutline>
        </w:rPr>
      </w:pPr>
      <w:r>
        <w:rPr>
          <w:rFonts w:ascii="Trebuchet MS" w:hAnsi="Trebuchet MS"/>
          <w:u w:color="000000"/>
          <w:rtl w:val="0"/>
          <w:lang w:val="en-US"/>
          <w14:textOutline w14:w="12700" w14:cap="flat">
            <w14:noFill/>
            <w14:miter w14:lim="400000"/>
          </w14:textOutline>
        </w:rPr>
        <w:t xml:space="preserve">     </w:t>
      </w:r>
      <w:r>
        <w:rPr>
          <w:rFonts w:ascii="Trebuchet MS" w:hAnsi="Trebuchet MS"/>
          <w:b w:val="1"/>
          <w:bCs w:val="1"/>
          <w:u w:color="000000"/>
          <w:rtl w:val="0"/>
          <w:lang w:val="en-US"/>
          <w14:textOutline w14:w="12700" w14:cap="flat">
            <w14:noFill/>
            <w14:miter w14:lim="400000"/>
          </w14:textOutline>
        </w:rPr>
        <w:t xml:space="preserve">3. Minutes </w:t>
      </w:r>
      <w:r>
        <w:rPr>
          <w:rFonts w:ascii="Trebuchet MS" w:hAnsi="Trebuchet MS"/>
          <w:u w:color="000000"/>
          <w:rtl w:val="0"/>
          <w:lang w:val="en-US"/>
          <w14:textOutline w14:w="12700" w14:cap="flat">
            <w14:noFill/>
            <w14:miter w14:lim="400000"/>
          </w14:textOutline>
        </w:rPr>
        <w:t xml:space="preserve">- Councillor Rose contacted Ellen about complaint issue. IC confirmed that there had been no further follow-up from the police to request to join meetings via Zoom. Minutes approved. </w:t>
      </w:r>
    </w:p>
    <w:p>
      <w:pPr>
        <w:pStyle w:val="Default"/>
        <w:spacing w:before="0"/>
        <w:rPr>
          <w:rFonts w:ascii="Trebuchet MS" w:cs="Trebuchet MS" w:hAnsi="Trebuchet MS" w:eastAsia="Trebuchet MS"/>
          <w:u w:color="000000"/>
          <w14:textOutline w14:w="12700" w14:cap="flat">
            <w14:noFill/>
            <w14:miter w14:lim="400000"/>
          </w14:textOutline>
        </w:rPr>
      </w:pPr>
    </w:p>
    <w:p>
      <w:pPr>
        <w:pStyle w:val="Default"/>
        <w:spacing w:before="0"/>
        <w:rPr>
          <w:rFonts w:ascii="Trebuchet MS" w:cs="Trebuchet MS" w:hAnsi="Trebuchet MS" w:eastAsia="Trebuchet MS"/>
          <w:u w:color="000000"/>
          <w14:textOutline w14:w="12700" w14:cap="flat">
            <w14:noFill/>
            <w14:miter w14:lim="400000"/>
          </w14:textOutline>
        </w:rPr>
      </w:pPr>
      <w:r>
        <w:rPr>
          <w:rFonts w:ascii="Trebuchet MS" w:hAnsi="Trebuchet MS"/>
          <w:u w:color="000000"/>
          <w:rtl w:val="0"/>
          <w:lang w:val="en-US"/>
          <w14:textOutline w14:w="12700" w14:cap="flat">
            <w14:noFill/>
            <w14:miter w14:lim="400000"/>
          </w14:textOutline>
        </w:rPr>
        <w:t xml:space="preserve">     </w:t>
      </w:r>
      <w:r>
        <w:rPr>
          <w:rFonts w:ascii="Trebuchet MS" w:hAnsi="Trebuchet MS"/>
          <w:b w:val="1"/>
          <w:bCs w:val="1"/>
          <w:u w:color="000000"/>
          <w:rtl w:val="0"/>
          <w:lang w:val="en-US"/>
          <w14:textOutline w14:w="12700" w14:cap="flat">
            <w14:noFill/>
            <w14:miter w14:lim="400000"/>
          </w14:textOutline>
        </w:rPr>
        <w:t xml:space="preserve">4. Notice of Matters </w:t>
      </w:r>
      <w:r>
        <w:rPr>
          <w:rFonts w:ascii="Trebuchet MS" w:hAnsi="Trebuchet MS"/>
          <w:u w:color="000000"/>
          <w:rtl w:val="0"/>
          <w:lang w:val="en-US"/>
          <w14:textOutline w14:w="12700" w14:cap="flat">
            <w14:noFill/>
            <w14:miter w14:lim="400000"/>
          </w14:textOutline>
        </w:rPr>
        <w:t>Arising not covered by agenda</w:t>
      </w:r>
    </w:p>
    <w:p>
      <w:pPr>
        <w:pStyle w:val="Body"/>
        <w:rPr>
          <w:rFonts w:ascii="Trebuchet MS" w:cs="Trebuchet MS" w:hAnsi="Trebuchet MS" w:eastAsia="Trebuchet MS"/>
          <w:b w:val="1"/>
          <w:bCs w:val="1"/>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3"/>
        </w:numPr>
        <w:bidi w:val="0"/>
        <w:ind w:right="0"/>
        <w:jc w:val="left"/>
        <w:rPr>
          <w:rFonts w:ascii="Trebuchet MS" w:hAnsi="Trebuchet MS"/>
          <w:b w:val="1"/>
          <w:bCs w:val="1"/>
          <w:rtl w:val="0"/>
          <w:lang w:val="en-US"/>
        </w:rPr>
      </w:pPr>
      <w:r>
        <w:rPr>
          <w:rFonts w:ascii="Trebuchet MS" w:hAnsi="Trebuchet MS"/>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Reports (External)</w:t>
      </w:r>
    </w:p>
    <w:p>
      <w:pPr>
        <w:pStyle w:val="Body"/>
        <w:numPr>
          <w:ilvl w:val="1"/>
          <w:numId w:val="2"/>
        </w:numPr>
        <w:bidi w:val="0"/>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Councillors Report - Cllr Perry</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Tier Systems. SG have consulted with councils when taking decisions. Get more of a handle, about how this is playing out. East Lothian in Tier 2, West Lothian rates high. hopeful that if things remained the same, that there would be the opportunity to go into Tier 2. Infections started to rise in Edinburgh. In West Lothian lots of people travel into Edinburgh to work, SG don</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 want to move Edinburgh into tier 2. Commented that businesses need certainty. Hospital admissions and status - ability to deal with an increase in infection. Issues in West Lothian with hospital capacity. Knock on effect to Edinburgh. Overall a difficult picture.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Schools - since school reopening there</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been little evidence of a transfer of infection happening in schools.  Isolated incidents - not a lot of young people self isolating. No evidence of mass spreading of infection in schools. Council have put in as much protection around schools as possible. Infection rate under control - means more extra curricular activities in schools. If infection rates increase, things will be rolled back.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Council budget - This year</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budget will be difficult. </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50million spent on the crisis, difficult budget for the next two years. National Government and SG will not be setting budgets until end of February 2021, have to balance budget in March. Normally consult, put out a general consultation, but this will be difficult this year.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Questions from Community Councillors:</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IC commented on difficulty of travel between travelling regions - can</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 travel between tiers. Very difficult for people between the tiers. ST mentioned that can</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 cross the council boundary. IP commented that this has been poorly communicated, this was advisory and will become statutory, with the risk of a fine. Want to get infection rate as low as possible before Christmas to make it less stringent at Christmas. AG asked where the spread is coming from?  IP coming from people mixing socially. Not visiting people in houses, not going to pubs, reduces social mixes. Compliance, in particular house visits etc. IC commented that following the law requires public consent.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KR: EACC convenes informal presentation about the budget. A bland questionnaire, difficult to get a grip on this difficult topic. Very hard to start making suggestions if don</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 know what the start point is. How much are we in arrears, how much in debt, a sensitivity analysis? It</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 difficult for anyone to step in to offer suggestions. In consequence, much of the response is likely to be not meaningful. Not offered much to go on. It</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 a crisis for the budget. IP: Difficulty with precision is that CEC won</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 know the funding position until very late on.  Give a standard template to show the start point and how consider.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ind w:right="0"/>
        <w:jc w:val="left"/>
        <w:rPr>
          <w:rFonts w:ascii="Trebuchet MS" w:hAnsi="Trebuchet MS"/>
          <w:b w:val="1"/>
          <w:bCs w:val="1"/>
          <w:rtl w:val="0"/>
          <w:lang w:val="en-US"/>
        </w:rPr>
      </w:pPr>
      <w:r>
        <w:rPr>
          <w:rFonts w:ascii="Trebuchet MS" w:hAnsi="Trebuchet MS"/>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Reports of Interest Groups</w:t>
      </w:r>
    </w:p>
    <w:p>
      <w:pPr>
        <w:pStyle w:val="Body"/>
        <w:numPr>
          <w:ilvl w:val="1"/>
          <w:numId w:val="2"/>
        </w:numPr>
        <w:bidi w:val="0"/>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Planning </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Paper from Tony Harris</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Commented on amount of time applications take to complete. Can cause issues for neighbours.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b w:val="1"/>
          <w:bCs w:val="1"/>
          <w:sz w:val="24"/>
          <w:szCs w:val="24"/>
          <w:u w:color="000000"/>
        </w:rPr>
      </w:pPr>
      <w:r>
        <w:rPr>
          <w:rFonts w:ascii="Trebuchet MS" w:hAnsi="Trebuchet MS"/>
          <w:b w:val="1"/>
          <w:bCs w:val="1"/>
          <w:sz w:val="24"/>
          <w:szCs w:val="24"/>
          <w:u w:color="000000"/>
          <w:rtl w:val="0"/>
        </w:rPr>
        <w:t xml:space="preserve">20/04089/FUL </w:t>
      </w:r>
      <w:r>
        <w:rPr>
          <w:rFonts w:ascii="Trebuchet MS" w:hAnsi="Trebuchet MS" w:hint="default"/>
          <w:b w:val="1"/>
          <w:bCs w:val="1"/>
          <w:sz w:val="24"/>
          <w:szCs w:val="24"/>
          <w:u w:color="000000"/>
          <w:rtl w:val="0"/>
          <w:lang w:val="en-US"/>
        </w:rPr>
        <w:t xml:space="preserve">– </w:t>
      </w:r>
      <w:r>
        <w:rPr>
          <w:rFonts w:ascii="Trebuchet MS" w:hAnsi="Trebuchet MS"/>
          <w:b w:val="1"/>
          <w:bCs w:val="1"/>
          <w:sz w:val="24"/>
          <w:szCs w:val="24"/>
          <w:u w:color="000000"/>
          <w:rtl w:val="0"/>
          <w:lang w:val="en-US"/>
        </w:rPr>
        <w:t>9 Relugas Road: Change of use of railway land to private garden and erect fence.</w:t>
      </w:r>
    </w:p>
    <w:p>
      <w:pPr>
        <w:pStyle w:val="Body B"/>
        <w:rPr>
          <w:rFonts w:ascii="Trebuchet MS" w:cs="Trebuchet MS" w:hAnsi="Trebuchet MS" w:eastAsia="Trebuchet MS"/>
          <w:sz w:val="24"/>
          <w:szCs w:val="24"/>
          <w:u w:color="000000"/>
        </w:rPr>
      </w:pPr>
      <w:r>
        <w:rPr>
          <w:rFonts w:ascii="Trebuchet MS" w:hAnsi="Trebuchet MS"/>
          <w:sz w:val="24"/>
          <w:szCs w:val="24"/>
          <w:u w:color="000000"/>
          <w:rtl w:val="0"/>
          <w:lang w:val="en-US"/>
        </w:rPr>
        <w:t>Following email consultation with the GPCC planning sub-group, the Grange Association and  affected neighbours in Relugas Gardens, a GPCC objection to this application was submitted  by the closing date of 13</w:t>
      </w:r>
      <w:r>
        <w:rPr>
          <w:rFonts w:ascii="Trebuchet MS" w:hAnsi="Trebuchet MS"/>
          <w:sz w:val="24"/>
          <w:szCs w:val="24"/>
          <w:u w:color="000000"/>
          <w:vertAlign w:val="superscript"/>
          <w:rtl w:val="0"/>
          <w:lang w:val="en-US"/>
        </w:rPr>
        <w:t>th</w:t>
      </w:r>
      <w:r>
        <w:rPr>
          <w:rFonts w:ascii="Trebuchet MS" w:hAnsi="Trebuchet MS"/>
          <w:sz w:val="24"/>
          <w:szCs w:val="24"/>
          <w:u w:color="000000"/>
          <w:rtl w:val="0"/>
          <w:lang w:val="en-US"/>
        </w:rPr>
        <w:t xml:space="preserve"> November.  We requested statutory consultee status for this application and the response to this request is worded similarly to our objection.  The planning portal lists 26 objections.  </w:t>
      </w:r>
    </w:p>
    <w:p>
      <w:pPr>
        <w:pStyle w:val="Body B"/>
        <w:rPr>
          <w:rFonts w:ascii="Trebuchet MS" w:cs="Trebuchet MS" w:hAnsi="Trebuchet MS" w:eastAsia="Trebuchet MS"/>
          <w:sz w:val="24"/>
          <w:szCs w:val="24"/>
          <w:u w:color="000000"/>
        </w:rPr>
      </w:pPr>
    </w:p>
    <w:p>
      <w:pPr>
        <w:pStyle w:val="Body B"/>
        <w:rPr>
          <w:rFonts w:ascii="Trebuchet MS" w:cs="Trebuchet MS" w:hAnsi="Trebuchet MS" w:eastAsia="Trebuchet MS"/>
          <w:b w:val="1"/>
          <w:bCs w:val="1"/>
          <w:sz w:val="24"/>
          <w:szCs w:val="24"/>
          <w:u w:color="000000"/>
        </w:rPr>
      </w:pPr>
      <w:r>
        <w:rPr>
          <w:rFonts w:ascii="Trebuchet MS" w:hAnsi="Trebuchet MS"/>
          <w:b w:val="1"/>
          <w:bCs w:val="1"/>
          <w:sz w:val="24"/>
          <w:szCs w:val="24"/>
          <w:u w:color="000000"/>
          <w:rtl w:val="0"/>
        </w:rPr>
        <w:t xml:space="preserve">20/04317/FUL &amp; 20/04316/LBC </w:t>
      </w:r>
      <w:r>
        <w:rPr>
          <w:rFonts w:ascii="Trebuchet MS" w:hAnsi="Trebuchet MS" w:hint="default"/>
          <w:b w:val="1"/>
          <w:bCs w:val="1"/>
          <w:sz w:val="24"/>
          <w:szCs w:val="24"/>
          <w:u w:color="000000"/>
          <w:rtl w:val="0"/>
          <w:lang w:val="en-US"/>
        </w:rPr>
        <w:t xml:space="preserve">– </w:t>
      </w:r>
      <w:r>
        <w:rPr>
          <w:rFonts w:ascii="Trebuchet MS" w:hAnsi="Trebuchet MS"/>
          <w:b w:val="1"/>
          <w:bCs w:val="1"/>
          <w:sz w:val="24"/>
          <w:szCs w:val="24"/>
          <w:u w:color="000000"/>
          <w:rtl w:val="0"/>
          <w:lang w:val="de-DE"/>
        </w:rPr>
        <w:t>14-15 Minto Street (Thrums Hotel) EH9 1RQ: extend hotel</w:t>
      </w:r>
    </w:p>
    <w:p>
      <w:pPr>
        <w:pStyle w:val="Body B"/>
        <w:rPr>
          <w:rFonts w:ascii="Trebuchet MS" w:cs="Trebuchet MS" w:hAnsi="Trebuchet MS" w:eastAsia="Trebuchet MS"/>
          <w:sz w:val="24"/>
          <w:szCs w:val="24"/>
          <w:u w:color="000000"/>
        </w:rPr>
      </w:pPr>
      <w:r>
        <w:rPr>
          <w:rFonts w:ascii="Trebuchet MS" w:hAnsi="Trebuchet MS"/>
          <w:sz w:val="24"/>
          <w:szCs w:val="24"/>
          <w:u w:color="000000"/>
          <w:rtl w:val="0"/>
          <w:lang w:val="en-US"/>
        </w:rPr>
        <w:t>These new applications for a separate bedroom building in the rear grounds of 14 Minto Street are stated by the applicant to replace those submitted earlier this year, although these are still noted on the CEC planning portal as awaiting assessment.   Following a draft sent to all GPCC Members, the finalised version of a GPCC objection was submitted to CEC by 13</w:t>
      </w:r>
      <w:r>
        <w:rPr>
          <w:rFonts w:ascii="Trebuchet MS" w:hAnsi="Trebuchet MS"/>
          <w:sz w:val="24"/>
          <w:szCs w:val="24"/>
          <w:u w:color="000000"/>
          <w:vertAlign w:val="superscript"/>
          <w:rtl w:val="0"/>
          <w:lang w:val="en-US"/>
        </w:rPr>
        <w:t>th</w:t>
      </w:r>
      <w:r>
        <w:rPr>
          <w:rFonts w:ascii="Trebuchet MS" w:hAnsi="Trebuchet MS"/>
          <w:sz w:val="24"/>
          <w:szCs w:val="24"/>
          <w:u w:color="000000"/>
          <w:rtl w:val="0"/>
          <w:lang w:val="en-US"/>
        </w:rPr>
        <w:t xml:space="preserve"> November, the closing date stated in the weekly lists.  However, 20</w:t>
      </w:r>
      <w:r>
        <w:rPr>
          <w:rFonts w:ascii="Trebuchet MS" w:hAnsi="Trebuchet MS"/>
          <w:sz w:val="24"/>
          <w:szCs w:val="24"/>
          <w:u w:color="000000"/>
          <w:vertAlign w:val="superscript"/>
          <w:rtl w:val="0"/>
          <w:lang w:val="en-US"/>
        </w:rPr>
        <w:t>th</w:t>
      </w:r>
      <w:r>
        <w:rPr>
          <w:rFonts w:ascii="Trebuchet MS" w:hAnsi="Trebuchet MS"/>
          <w:sz w:val="24"/>
          <w:szCs w:val="24"/>
          <w:u w:color="000000"/>
          <w:rtl w:val="0"/>
          <w:lang w:val="en-US"/>
        </w:rPr>
        <w:t xml:space="preserve"> November is in the planning portal as the last date for comments on 20/04317/FUL and so far there is a range of views with 13 objections and support from West Blacket Association.  Difficulty because run into conflict with HES, raises interesting issues. </w:t>
      </w:r>
    </w:p>
    <w:p>
      <w:pPr>
        <w:pStyle w:val="Body B"/>
        <w:rPr>
          <w:rFonts w:ascii="Trebuchet MS" w:cs="Trebuchet MS" w:hAnsi="Trebuchet MS" w:eastAsia="Trebuchet MS"/>
          <w:sz w:val="24"/>
          <w:szCs w:val="24"/>
          <w:u w:color="000000"/>
        </w:rPr>
      </w:pPr>
      <w:r>
        <w:rPr>
          <w:rFonts w:ascii="Trebuchet MS" w:hAnsi="Trebuchet MS"/>
          <w:sz w:val="24"/>
          <w:szCs w:val="24"/>
          <w:u w:color="000000"/>
          <w:rtl w:val="0"/>
          <w:lang w:val="en-US"/>
        </w:rPr>
        <w:t xml:space="preserve"> </w:t>
      </w:r>
    </w:p>
    <w:p>
      <w:pPr>
        <w:pStyle w:val="Body B"/>
        <w:rPr>
          <w:rFonts w:ascii="Trebuchet MS" w:cs="Trebuchet MS" w:hAnsi="Trebuchet MS" w:eastAsia="Trebuchet MS"/>
          <w:b w:val="1"/>
          <w:bCs w:val="1"/>
          <w:sz w:val="24"/>
          <w:szCs w:val="24"/>
          <w:u w:color="000000"/>
        </w:rPr>
      </w:pPr>
      <w:r>
        <w:rPr>
          <w:rFonts w:ascii="Trebuchet MS" w:hAnsi="Trebuchet MS"/>
          <w:b w:val="1"/>
          <w:bCs w:val="1"/>
          <w:sz w:val="24"/>
          <w:szCs w:val="24"/>
          <w:u w:color="000000"/>
          <w:rtl w:val="0"/>
        </w:rPr>
        <w:t xml:space="preserve">20/04983/TCO </w:t>
      </w:r>
      <w:r>
        <w:rPr>
          <w:rFonts w:ascii="Trebuchet MS" w:hAnsi="Trebuchet MS" w:hint="default"/>
          <w:b w:val="1"/>
          <w:bCs w:val="1"/>
          <w:sz w:val="24"/>
          <w:szCs w:val="24"/>
          <w:u w:color="000000"/>
          <w:rtl w:val="0"/>
          <w:lang w:val="en-US"/>
        </w:rPr>
        <w:t xml:space="preserve">– </w:t>
      </w:r>
      <w:r>
        <w:rPr>
          <w:rFonts w:ascii="Trebuchet MS" w:hAnsi="Trebuchet MS"/>
          <w:b w:val="1"/>
          <w:bCs w:val="1"/>
          <w:sz w:val="24"/>
          <w:szCs w:val="24"/>
          <w:u w:color="000000"/>
          <w:rtl w:val="0"/>
          <w:lang w:val="en-US"/>
        </w:rPr>
        <w:t xml:space="preserve">Pruning of selected trees at former Royal Blind School site, 2b Craigmillar Park </w:t>
      </w:r>
    </w:p>
    <w:p>
      <w:pPr>
        <w:pStyle w:val="Body B"/>
        <w:rPr>
          <w:rFonts w:ascii="Trebuchet MS" w:cs="Trebuchet MS" w:hAnsi="Trebuchet MS" w:eastAsia="Trebuchet MS"/>
          <w:sz w:val="24"/>
          <w:szCs w:val="24"/>
          <w:u w:color="000000"/>
        </w:rPr>
      </w:pPr>
      <w:r>
        <w:rPr>
          <w:rFonts w:ascii="Trebuchet MS" w:hAnsi="Trebuchet MS"/>
          <w:sz w:val="24"/>
          <w:szCs w:val="24"/>
          <w:u w:color="000000"/>
          <w:rtl w:val="0"/>
          <w:lang w:val="en-US"/>
        </w:rPr>
        <w:t>This application by CALA Homes (East) Ltd, the developer of the site for housing, was validated on 13</w:t>
      </w:r>
      <w:r>
        <w:rPr>
          <w:rFonts w:ascii="Trebuchet MS" w:hAnsi="Trebuchet MS"/>
          <w:sz w:val="24"/>
          <w:szCs w:val="24"/>
          <w:u w:color="000000"/>
          <w:vertAlign w:val="superscript"/>
          <w:rtl w:val="0"/>
          <w:lang w:val="en-US"/>
        </w:rPr>
        <w:t>th</w:t>
      </w:r>
      <w:r>
        <w:rPr>
          <w:rFonts w:ascii="Trebuchet MS" w:hAnsi="Trebuchet MS"/>
          <w:sz w:val="24"/>
          <w:szCs w:val="24"/>
          <w:u w:color="000000"/>
          <w:rtl w:val="0"/>
          <w:lang w:val="en-US"/>
        </w:rPr>
        <w:t xml:space="preserve"> November, although details are not yet available of the pruning work.   Listed Building and Conservation Area Consents have already been issued, covering demolition etc, with planning permission 18/10180/FUL outstanding and the site seemingly remains with Royal Blind.    </w:t>
      </w:r>
    </w:p>
    <w:p>
      <w:pPr>
        <w:pStyle w:val="Body B"/>
        <w:rPr>
          <w:rFonts w:ascii="Trebuchet MS" w:cs="Trebuchet MS" w:hAnsi="Trebuchet MS" w:eastAsia="Trebuchet MS"/>
          <w:sz w:val="24"/>
          <w:szCs w:val="24"/>
          <w:u w:color="000000"/>
        </w:rPr>
      </w:pPr>
    </w:p>
    <w:p>
      <w:pPr>
        <w:pStyle w:val="Body B"/>
        <w:rPr>
          <w:rFonts w:ascii="Trebuchet MS" w:cs="Trebuchet MS" w:hAnsi="Trebuchet MS" w:eastAsia="Trebuchet MS"/>
          <w:b w:val="1"/>
          <w:bCs w:val="1"/>
          <w:sz w:val="24"/>
          <w:szCs w:val="24"/>
          <w:u w:val="single" w:color="000000"/>
        </w:rPr>
      </w:pPr>
      <w:r>
        <w:rPr>
          <w:rFonts w:ascii="Trebuchet MS" w:hAnsi="Trebuchet MS"/>
          <w:b w:val="1"/>
          <w:bCs w:val="1"/>
          <w:sz w:val="24"/>
          <w:szCs w:val="24"/>
          <w:u w:val="single" w:color="000000"/>
          <w:rtl w:val="0"/>
          <w:lang w:val="en-US"/>
        </w:rPr>
        <w:t>Redevelopment for housing of St Crispin</w:t>
      </w:r>
      <w:r>
        <w:rPr>
          <w:rFonts w:ascii="Trebuchet MS" w:hAnsi="Trebuchet MS" w:hint="default"/>
          <w:b w:val="1"/>
          <w:bCs w:val="1"/>
          <w:sz w:val="24"/>
          <w:szCs w:val="24"/>
          <w:u w:val="single" w:color="000000"/>
          <w:rtl w:val="0"/>
          <w:lang w:val="en-US"/>
        </w:rPr>
        <w:t>’</w:t>
      </w:r>
      <w:r>
        <w:rPr>
          <w:rFonts w:ascii="Trebuchet MS" w:hAnsi="Trebuchet MS"/>
          <w:b w:val="1"/>
          <w:bCs w:val="1"/>
          <w:sz w:val="24"/>
          <w:szCs w:val="24"/>
          <w:u w:val="single" w:color="000000"/>
          <w:rtl w:val="0"/>
          <w:lang w:val="en-US"/>
        </w:rPr>
        <w:t>s School site, 19 Watertoun Road EH9 3HZ</w:t>
      </w:r>
    </w:p>
    <w:p>
      <w:pPr>
        <w:pStyle w:val="Body B"/>
        <w:rPr>
          <w:rFonts w:ascii="Trebuchet MS" w:cs="Trebuchet MS" w:hAnsi="Trebuchet MS" w:eastAsia="Trebuchet MS"/>
          <w:sz w:val="24"/>
          <w:szCs w:val="24"/>
          <w:u w:color="000000"/>
        </w:rPr>
      </w:pPr>
      <w:r>
        <w:rPr>
          <w:rFonts w:ascii="Trebuchet MS" w:hAnsi="Trebuchet MS"/>
          <w:sz w:val="24"/>
          <w:szCs w:val="24"/>
          <w:u w:color="000000"/>
          <w:rtl w:val="0"/>
          <w:lang w:val="en-US"/>
        </w:rPr>
        <w:t xml:space="preserve">Sue has been forwarded an email from CEC Property Management that dialogue has been resumed with the preferred site purchaser, CALA Homes, on the terms of sale following a shutdown due to corona virus.   Further community consultation is expected in due course and the approval of CEC Finance and Resources Committee is required before any contract of sale is concluded.   </w:t>
      </w:r>
    </w:p>
    <w:p>
      <w:pPr>
        <w:pStyle w:val="Body B"/>
        <w:rPr>
          <w:rFonts w:ascii="Trebuchet MS" w:cs="Trebuchet MS" w:hAnsi="Trebuchet MS" w:eastAsia="Trebuchet MS"/>
          <w:sz w:val="24"/>
          <w:szCs w:val="24"/>
          <w:u w:color="000000"/>
        </w:rPr>
      </w:pPr>
    </w:p>
    <w:p>
      <w:pPr>
        <w:pStyle w:val="Body B"/>
        <w:rPr>
          <w:rFonts w:ascii="Trebuchet MS" w:cs="Trebuchet MS" w:hAnsi="Trebuchet MS" w:eastAsia="Trebuchet MS"/>
          <w:sz w:val="24"/>
          <w:szCs w:val="24"/>
          <w:u w:color="000000"/>
        </w:rPr>
      </w:pPr>
      <w:r>
        <w:rPr>
          <w:rFonts w:ascii="Trebuchet MS" w:hAnsi="Trebuchet MS"/>
          <w:sz w:val="24"/>
          <w:szCs w:val="24"/>
          <w:u w:color="000000"/>
          <w:rtl w:val="0"/>
          <w:lang w:val="en-US"/>
        </w:rPr>
        <w:t>KR sent round papers relating to CMP and last EACC discussion. Very valuable contribution to the debate. Strong links to planning. Suggest that LDP will be published and CMP published for final consultation. Put it on agenda for discussion in 2021. KR: notes don</w:t>
      </w:r>
      <w:r>
        <w:rPr>
          <w:rFonts w:ascii="Trebuchet MS" w:hAnsi="Trebuchet MS" w:hint="default"/>
          <w:sz w:val="24"/>
          <w:szCs w:val="24"/>
          <w:u w:color="000000"/>
          <w:rtl w:val="0"/>
          <w:lang w:val="en-US"/>
        </w:rPr>
        <w:t>’</w:t>
      </w:r>
      <w:r>
        <w:rPr>
          <w:rFonts w:ascii="Trebuchet MS" w:hAnsi="Trebuchet MS"/>
          <w:sz w:val="24"/>
          <w:szCs w:val="24"/>
          <w:u w:color="000000"/>
          <w:rtl w:val="0"/>
          <w:lang w:val="en-US"/>
        </w:rPr>
        <w:t>t go near the detail given in these sessions. Will need to do a good deal of preparatory work. Session doesn</w:t>
      </w:r>
      <w:r>
        <w:rPr>
          <w:rFonts w:ascii="Trebuchet MS" w:hAnsi="Trebuchet MS" w:hint="default"/>
          <w:sz w:val="24"/>
          <w:szCs w:val="24"/>
          <w:u w:color="000000"/>
          <w:rtl w:val="0"/>
          <w:lang w:val="en-US"/>
        </w:rPr>
        <w:t>’</w:t>
      </w:r>
      <w:r>
        <w:rPr>
          <w:rFonts w:ascii="Trebuchet MS" w:hAnsi="Trebuchet MS"/>
          <w:sz w:val="24"/>
          <w:szCs w:val="24"/>
          <w:u w:color="000000"/>
          <w:rtl w:val="0"/>
          <w:lang w:val="en-US"/>
        </w:rPr>
        <w:t xml:space="preserve">t act as a stage - they are very detailed topics.  ST: It is where small groups have met before. Planning subgroup and transport subgroup meetings. Bring other associations into the discussion and look at next meeting. </w:t>
      </w:r>
    </w:p>
    <w:p>
      <w:pPr>
        <w:pStyle w:val="Body B"/>
        <w:rPr>
          <w:rFonts w:ascii="Trebuchet MS" w:cs="Trebuchet MS" w:hAnsi="Trebuchet MS" w:eastAsia="Trebuchet MS"/>
          <w:sz w:val="24"/>
          <w:szCs w:val="24"/>
          <w:u w:color="000000"/>
        </w:rPr>
      </w:pPr>
    </w:p>
    <w:p>
      <w:pPr>
        <w:pStyle w:val="Body B"/>
        <w:rPr>
          <w:rFonts w:ascii="Trebuchet MS" w:cs="Trebuchet MS" w:hAnsi="Trebuchet MS" w:eastAsia="Trebuchet MS"/>
          <w:sz w:val="24"/>
          <w:szCs w:val="24"/>
          <w:u w:color="000000"/>
        </w:rPr>
      </w:pPr>
      <w:r>
        <w:rPr>
          <w:rFonts w:ascii="Trebuchet MS" w:hAnsi="Trebuchet MS"/>
          <w:sz w:val="24"/>
          <w:szCs w:val="24"/>
          <w:u w:color="000000"/>
          <w:rtl w:val="0"/>
          <w:lang w:val="en-US"/>
        </w:rPr>
        <w:t xml:space="preserve">Astley Ainsley. ST: Community engagement group spotted that AA has applied to demolish buildings. Have been demolished before received permission. Chopped down two trees, again without permission.  Chairman of group written to NHS Lothian emphasising need to obey planning rules. Disappointing that the NHS is abusing rules. </w:t>
      </w:r>
    </w:p>
    <w:p>
      <w:pPr>
        <w:pStyle w:val="Body B"/>
        <w:rPr>
          <w:rFonts w:ascii="Trebuchet MS" w:cs="Trebuchet MS" w:hAnsi="Trebuchet MS" w:eastAsia="Trebuchet MS"/>
          <w:sz w:val="24"/>
          <w:szCs w:val="24"/>
          <w:u w:color="000000"/>
        </w:rPr>
      </w:pPr>
    </w:p>
    <w:p>
      <w:pPr>
        <w:pStyle w:val="Body"/>
        <w:numPr>
          <w:ilvl w:val="1"/>
          <w:numId w:val="2"/>
        </w:numPr>
        <w:bidi w:val="0"/>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Licensing  - none</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1"/>
          <w:numId w:val="2"/>
        </w:numPr>
        <w:bidi w:val="0"/>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Roads/Transport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AG: Spaces for people. Plans for South Bridge carriageway reduction - north bound closure, cycle segregation. Bus stops to go on North Bridge. Broughton CC objected to this.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Dalkeith Road wands have been made more secure</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Trams - volume of people using the tram means that extension is not looking economically viable.   IP:  Commented that it</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difficult due to pandemic. If stop construction it costs money, restarting construction costs money. Is a judgement, do trams make sense? CEC agreed to go ahead and keep monitoring it Lots of questions about what normal looks like and when normal returns - good news with a vaccine which has accelerated.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ERJ:  This week is action on pavement parking - lot of problems with pavement parking on Dalkeith Road, Minto street, Prestonfield Avenue when bus lanes aren</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 in operation. Can we keep an eye out for this - to try and raise awareness. Second problem, junction of Duncan Street and South Gray Street blocked off - BT vans park and leave their engines running.  AG to contact BT about this.   JN commented that part of the problem is that police only regard moving traffic as criminal offences. Not in terms of parking offences. Decriminalisation of illegal parking is to blame.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AG commented that the Mayfield Road quality bike corridor cycle lanes are in a very bad state. There was a cycle lane, the cycle lane hasn</w:t>
      </w:r>
      <w:r>
        <w:rPr>
          <w:rFonts w:ascii="Trebuchet MS" w:hAnsi="Trebuchet MS"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 been reinstated. IP to check.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ST commented on bus stops being closed, some are important - George iv bridge, the mound. Removal of bus stops can be a problem for certain groups. Are attempting to make the distances between stops longer.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1"/>
          <w:numId w:val="2"/>
        </w:numPr>
        <w:bidi w:val="0"/>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Communications/Publicity</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firstLine="0"/>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PR  spoke about work done on website to make visibility on Google. Agreement from Waverley Park Feuers, to raise awareness of the Community Council. Good to have similar neighbourhood community groups. Halloween suggestion - sponsor a window decoration for Xmas. ERJ will speak to people in comms sub-group.</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1"/>
          <w:numId w:val="2"/>
        </w:numPr>
        <w:bidi w:val="0"/>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Environment - </w:t>
      </w:r>
    </w:p>
    <w:p>
      <w:pPr>
        <w:pStyle w:val="Body"/>
        <w:ind w:left="720" w:firstLine="0"/>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ST asked if GPCC should consider what can be done about electric charging points. Issue of lack of public chargers in the area - currently only found on Edinburgh University sites.    Will be planning implications. In terms of roadside, new planning applications, must have charge points. IP raised the cost of installing new charge points is high.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1"/>
          <w:numId w:val="2"/>
        </w:numPr>
        <w:bidi w:val="0"/>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Newington Cemetery. </w:t>
      </w:r>
    </w:p>
    <w:p>
      <w:pPr>
        <w:pStyle w:val="Body"/>
        <w:ind w:left="720" w:firstLine="0"/>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rtl w:val="0"/>
          <w:lang w:val="en-US"/>
          <w14:textOutline w14:w="12700" w14:cap="flat">
            <w14:noFill/>
            <w14:miter w14:lim="400000"/>
          </w14:textOutline>
        </w:rPr>
        <w:t xml:space="preserve">ERJ updated on plans to </w:t>
      </w:r>
      <w:r>
        <w:rPr>
          <w:rFonts w:ascii="Trebuchet MS" w:hAnsi="Trebuchet MS"/>
          <w:rtl w:val="0"/>
          <w:lang w:val="en-US"/>
          <w14:textOutline w14:w="12700" w14:cap="flat">
            <w14:noFill/>
            <w14:miter w14:lim="400000"/>
          </w14:textOutline>
        </w:rPr>
        <w:t>hold</w:t>
      </w:r>
      <w:r>
        <w:rPr>
          <w:rFonts w:ascii="Trebuchet MS" w:hAnsi="Trebuchet MS"/>
          <w:rtl w:val="0"/>
          <w:lang w:val="en-US"/>
          <w14:textOutline w14:w="12700" w14:cap="flat">
            <w14:noFill/>
            <w14:miter w14:lim="400000"/>
          </w14:textOutline>
        </w:rPr>
        <w:t xml:space="preserve"> a working party - </w:t>
      </w:r>
      <w:r>
        <w:rPr>
          <w:rFonts w:ascii="Trebuchet MS" w:hAnsi="Trebuchet MS"/>
          <w:rtl w:val="0"/>
          <w:lang w:val="en-US"/>
          <w14:textOutline w14:w="12700" w14:cap="flat">
            <w14:noFill/>
            <w14:miter w14:lim="400000"/>
          </w14:textOutline>
        </w:rPr>
        <w:t xml:space="preserve">but </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called off due to </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high rates of infection</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so called off.Extra donations of plants </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received</w:t>
      </w: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rPr>
          <w:rFonts w:ascii="Trebuchet MS" w:cs="Trebuchet MS" w:hAnsi="Trebuchet MS" w:eastAsia="Trebuchet MS"/>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ind w:right="0"/>
        <w:jc w:val="left"/>
        <w:rPr>
          <w:rFonts w:ascii="Trebuchet MS" w:hAnsi="Trebuchet MS"/>
          <w:b w:val="1"/>
          <w:bCs w:val="1"/>
          <w:rtl w:val="0"/>
          <w:lang w:val="en-US"/>
        </w:rPr>
      </w:pPr>
      <w:r>
        <w:rPr>
          <w:rFonts w:ascii="Trebuchet MS" w:hAnsi="Trebuchet MS"/>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Reports from Office Bearers</w:t>
      </w:r>
    </w:p>
    <w:p>
      <w:pPr>
        <w:pStyle w:val="Body"/>
        <w:rPr>
          <w:rFonts w:ascii="Trebuchet MS" w:cs="Trebuchet MS" w:hAnsi="Trebuchet MS" w:eastAsia="Trebuchet MS"/>
          <w:b w:val="1"/>
          <w:bCs w:val="1"/>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ind w:right="0"/>
        <w:jc w:val="left"/>
        <w:rPr>
          <w:rFonts w:ascii="Trebuchet MS" w:hAnsi="Trebuchet MS"/>
          <w:b w:val="1"/>
          <w:bCs w:val="1"/>
          <w:rtl w:val="0"/>
          <w:lang w:val="en-US"/>
        </w:rPr>
      </w:pPr>
      <w:r>
        <w:rPr>
          <w:rFonts w:ascii="Trebuchet MS" w:hAnsi="Trebuchet MS"/>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Reports of Outside Groups</w:t>
      </w:r>
    </w:p>
    <w:p>
      <w:pPr>
        <w:pStyle w:val="Body"/>
        <w:numPr>
          <w:ilvl w:val="1"/>
          <w:numId w:val="2"/>
        </w:numPr>
        <w:bidi w:val="0"/>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Edinburgh Association of Community Councils (EACC) GPCC Representative</w:t>
      </w:r>
    </w:p>
    <w:p>
      <w:pPr>
        <w:pStyle w:val="Body"/>
        <w:numPr>
          <w:ilvl w:val="1"/>
          <w:numId w:val="2"/>
        </w:numPr>
        <w:bidi w:val="0"/>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Southside/Newington Neighbourhood Network (SNNN) </w:t>
      </w:r>
    </w:p>
    <w:p>
      <w:pPr>
        <w:pStyle w:val="Body"/>
        <w:numPr>
          <w:ilvl w:val="0"/>
          <w:numId w:val="2"/>
        </w:numPr>
        <w:bidi w:val="0"/>
        <w:ind w:right="0"/>
        <w:jc w:val="left"/>
        <w:rPr>
          <w:rFonts w:ascii="Trebuchet MS" w:hAnsi="Trebuchet MS"/>
          <w:b w:val="1"/>
          <w:bCs w:val="1"/>
          <w:rtl w:val="0"/>
          <w:lang w:val="en-US"/>
        </w:rPr>
      </w:pPr>
      <w:r>
        <w:rPr>
          <w:rFonts w:ascii="Trebuchet MS" w:hAnsi="Trebuchet MS"/>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Open Forum (including items from members of the public) </w:t>
      </w:r>
      <w:r>
        <w:rPr>
          <w:rFonts w:ascii="Trebuchet MS" w:hAnsi="Trebuchet MS" w:hint="default"/>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rPr>
          <w:rFonts w:ascii="Trebuchet MS" w:cs="Trebuchet MS" w:hAnsi="Trebuchet MS" w:eastAsia="Trebuchet MS"/>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rebuchet MS" w:cs="Trebuchet MS" w:hAnsi="Trebuchet MS" w:eastAsia="Trebuchet MS"/>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ab/>
        <w:t xml:space="preserve"> </w:t>
      </w:r>
    </w:p>
    <w:p>
      <w:pPr>
        <w:pStyle w:val="Body"/>
        <w:numPr>
          <w:ilvl w:val="0"/>
          <w:numId w:val="4"/>
        </w:numPr>
        <w:bidi w:val="0"/>
        <w:spacing w:after="160" w:line="259" w:lineRule="auto"/>
        <w:ind w:right="0"/>
        <w:jc w:val="left"/>
        <w:rPr>
          <w:rFonts w:ascii="Trebuchet MS" w:hAnsi="Trebuchet MS"/>
          <w:b w:val="1"/>
          <w:bCs w:val="1"/>
          <w:rtl w:val="0"/>
          <w:lang w:val="en-US"/>
        </w:rPr>
      </w:pPr>
      <w:r>
        <w:rPr>
          <w:rFonts w:ascii="Trebuchet MS" w:hAnsi="Trebuchet MS"/>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Date of next meeting: January 20 2021</w:t>
      </w:r>
    </w:p>
    <w:p>
      <w:pPr>
        <w:pStyle w:val="Body"/>
        <w:spacing w:after="160" w:line="259" w:lineRule="auto"/>
        <w:rPr>
          <w:rFonts w:ascii="Trebuchet MS" w:cs="Trebuchet MS" w:hAnsi="Trebuchet MS" w:eastAsia="Trebuchet MS"/>
          <w14:textOutline w14:w="12700" w14:cap="flat">
            <w14:noFill/>
            <w14:miter w14:lim="400000"/>
          </w14:textOutline>
        </w:rPr>
      </w:pPr>
      <w:r>
        <w:rPr>
          <w:rFonts w:ascii="Trebuchet MS" w:hAnsi="Trebuchet MS"/>
          <w:rtl w:val="0"/>
          <w:lang w:val="en-US"/>
          <w14:textOutline w14:w="12700" w14:cap="flat">
            <w14:noFill/>
            <w14:miter w14:lim="400000"/>
          </w14:textOutline>
        </w:rPr>
        <w:t xml:space="preserve"> </w:t>
      </w:r>
    </w:p>
    <w:p>
      <w:pPr>
        <w:pStyle w:val="Default"/>
        <w:spacing w:before="0"/>
        <w:rPr>
          <w:rFonts w:ascii="Trebuchet MS" w:cs="Trebuchet MS" w:hAnsi="Trebuchet MS" w:eastAsia="Trebuchet MS"/>
          <w:b w:val="1"/>
          <w:bCs w:val="1"/>
          <w:sz w:val="22"/>
          <w:szCs w:val="22"/>
        </w:rPr>
      </w:pPr>
      <w:r>
        <w:rPr>
          <w:rFonts w:ascii="Trebuchet MS" w:hAnsi="Trebuchet MS"/>
          <w:b w:val="1"/>
          <w:bCs w:val="1"/>
          <w:sz w:val="22"/>
          <w:szCs w:val="22"/>
          <w:rtl w:val="0"/>
          <w:lang w:val="en-US"/>
        </w:rPr>
        <w:t>Action list:</w:t>
      </w:r>
    </w:p>
    <w:p>
      <w:pPr>
        <w:pStyle w:val="Body A"/>
        <w:numPr>
          <w:ilvl w:val="0"/>
          <w:numId w:val="6"/>
        </w:numPr>
        <w:bidi w:val="0"/>
        <w:spacing w:before="0"/>
        <w:ind w:right="0"/>
        <w:jc w:val="left"/>
        <w:rPr>
          <w:rFonts w:ascii="Trebuchet MS" w:hAnsi="Trebuchet MS"/>
          <w:sz w:val="22"/>
          <w:szCs w:val="22"/>
          <w:rtl w:val="0"/>
          <w:lang w:val="en-US"/>
        </w:rPr>
      </w:pPr>
      <w:r>
        <w:rPr>
          <w:rFonts w:ascii="Trebuchet MS" w:hAnsi="Trebuchet MS"/>
          <w:sz w:val="22"/>
          <w:szCs w:val="22"/>
          <w:rtl w:val="0"/>
          <w:lang w:val="en-US"/>
        </w:rPr>
        <w:t xml:space="preserve">KR to follow up at EACC about police updates at virtual meetings. </w:t>
      </w:r>
    </w:p>
    <w:p>
      <w:pPr>
        <w:pStyle w:val="Body A"/>
        <w:numPr>
          <w:ilvl w:val="0"/>
          <w:numId w:val="6"/>
        </w:numPr>
        <w:bidi w:val="0"/>
        <w:spacing w:before="0"/>
        <w:ind w:right="0"/>
        <w:jc w:val="left"/>
        <w:rPr>
          <w:rFonts w:ascii="Trebuchet MS" w:hAnsi="Trebuchet MS"/>
          <w:sz w:val="22"/>
          <w:szCs w:val="22"/>
          <w:rtl w:val="0"/>
          <w:lang w:val="en-US"/>
        </w:rPr>
      </w:pPr>
      <w:r>
        <w:rPr>
          <w:rFonts w:ascii="Trebuchet MS" w:hAnsi="Trebuchet MS"/>
          <w:sz w:val="22"/>
          <w:szCs w:val="22"/>
          <w:rtl w:val="0"/>
          <w:lang w:val="en-US"/>
        </w:rPr>
        <w:t>Payment for cost of website hosting - AnG to follow up with PR</w:t>
      </w:r>
    </w:p>
    <w:p>
      <w:pPr>
        <w:pStyle w:val="Body A"/>
        <w:numPr>
          <w:ilvl w:val="0"/>
          <w:numId w:val="6"/>
        </w:numPr>
        <w:bidi w:val="0"/>
        <w:spacing w:before="0"/>
        <w:ind w:right="0"/>
        <w:jc w:val="left"/>
        <w:rPr>
          <w:rFonts w:ascii="Trebuchet MS" w:hAnsi="Trebuchet MS"/>
          <w:sz w:val="22"/>
          <w:szCs w:val="22"/>
          <w:rtl w:val="0"/>
          <w:lang w:val="en-US"/>
        </w:rPr>
      </w:pPr>
      <w:r>
        <w:rPr>
          <w:rFonts w:ascii="Trebuchet MS" w:hAnsi="Trebuchet MS"/>
          <w:sz w:val="22"/>
          <w:szCs w:val="22"/>
          <w:rtl w:val="0"/>
          <w:lang w:val="en-US"/>
        </w:rPr>
        <w:t>AG to contact BT re: Duncan Street and South Gray Street blocked off by BT vans.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5"/>
    </w:lvlOverride>
  </w:num>
  <w:num w:numId="4">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90" w:hanging="3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50" w:hanging="3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10" w:hanging="3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0">
    <w:name w:val="Imported Style 1.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